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CC6B" w14:textId="77777777" w:rsidR="00C927E2" w:rsidRPr="00BA1664" w:rsidRDefault="00C927E2" w:rsidP="00C927E2">
      <w:pPr>
        <w:bidi/>
        <w:jc w:val="both"/>
        <w:rPr>
          <w:rFonts w:ascii="Simplified Arabic" w:hAnsi="Simplified Arabic" w:cs="Simplified Arabic"/>
          <w:sz w:val="28"/>
          <w:szCs w:val="28"/>
          <w:rtl/>
          <w:lang w:val="en-US" w:bidi="ar-EG"/>
        </w:rPr>
      </w:pPr>
      <w:r w:rsidRPr="00BA1664">
        <w:rPr>
          <w:rFonts w:ascii="Simplified Arabic" w:hAnsi="Simplified Arabic" w:cs="Simplified Arabic"/>
          <w:noProof/>
          <w:sz w:val="28"/>
          <w:szCs w:val="28"/>
        </w:rPr>
        <w:drawing>
          <wp:inline distT="0" distB="0" distL="0" distR="0" wp14:anchorId="1AE6878F" wp14:editId="18EB3592">
            <wp:extent cx="910087" cy="1213353"/>
            <wp:effectExtent l="0" t="0" r="4445" b="6350"/>
            <wp:docPr id="1" name="Picture 1"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0817" cy="1214327"/>
                    </a:xfrm>
                    <a:prstGeom prst="rect">
                      <a:avLst/>
                    </a:prstGeom>
                    <a:noFill/>
                    <a:ln>
                      <a:noFill/>
                    </a:ln>
                  </pic:spPr>
                </pic:pic>
              </a:graphicData>
            </a:graphic>
          </wp:inline>
        </w:drawing>
      </w:r>
    </w:p>
    <w:p w14:paraId="054FFE7D" w14:textId="77777777" w:rsidR="00C927E2" w:rsidRPr="00BA1664" w:rsidRDefault="00C927E2" w:rsidP="00C927E2">
      <w:pPr>
        <w:bidi/>
        <w:jc w:val="both"/>
        <w:rPr>
          <w:rFonts w:ascii="Simplified Arabic" w:hAnsi="Simplified Arabic" w:cs="Simplified Arabic"/>
          <w:sz w:val="28"/>
          <w:szCs w:val="28"/>
          <w:rtl/>
          <w:lang w:val="en-US" w:bidi="ar-EG"/>
        </w:rPr>
      </w:pPr>
      <w:r w:rsidRPr="00BA1664">
        <w:rPr>
          <w:rFonts w:ascii="Simplified Arabic" w:hAnsi="Simplified Arabic" w:cs="Simplified Arabic"/>
          <w:sz w:val="28"/>
          <w:szCs w:val="28"/>
          <w:rtl/>
          <w:lang w:val="en-US" w:bidi="ar-EG"/>
        </w:rPr>
        <w:t xml:space="preserve">     د. يحي عثمان</w:t>
      </w:r>
    </w:p>
    <w:p w14:paraId="68E2BE2D" w14:textId="77777777" w:rsidR="00C927E2" w:rsidRPr="00BA1664" w:rsidRDefault="00C927E2" w:rsidP="00C927E2">
      <w:pPr>
        <w:bidi/>
        <w:jc w:val="both"/>
        <w:rPr>
          <w:rFonts w:ascii="Simplified Arabic" w:hAnsi="Simplified Arabic" w:cs="Simplified Arabic"/>
          <w:sz w:val="28"/>
          <w:szCs w:val="28"/>
          <w:rtl/>
          <w:lang w:val="en-US" w:bidi="ar-EG"/>
        </w:rPr>
      </w:pPr>
      <w:r w:rsidRPr="00BA1664">
        <w:rPr>
          <w:rFonts w:ascii="Simplified Arabic" w:hAnsi="Simplified Arabic" w:cs="Simplified Arabic"/>
          <w:sz w:val="28"/>
          <w:szCs w:val="28"/>
          <w:rtl/>
          <w:lang w:val="en-US" w:bidi="ar-EG"/>
        </w:rPr>
        <w:t xml:space="preserve">استشاري تربوي وعلاقات أسرية </w:t>
      </w:r>
    </w:p>
    <w:p w14:paraId="5DA6AA19" w14:textId="77777777" w:rsidR="00C927E2" w:rsidRPr="00BA1664" w:rsidRDefault="00C927E2" w:rsidP="00C927E2">
      <w:pPr>
        <w:bidi/>
        <w:jc w:val="both"/>
        <w:rPr>
          <w:rFonts w:ascii="Simplified Arabic" w:hAnsi="Simplified Arabic" w:cs="Simplified Arabic"/>
          <w:sz w:val="28"/>
          <w:szCs w:val="28"/>
          <w:rtl/>
          <w:lang w:val="en-US" w:bidi="ar-EG"/>
        </w:rPr>
      </w:pPr>
      <w:r w:rsidRPr="00BA1664">
        <w:rPr>
          <w:rFonts w:ascii="Simplified Arabic" w:hAnsi="Simplified Arabic" w:cs="Simplified Arabic"/>
          <w:sz w:val="28"/>
          <w:szCs w:val="28"/>
          <w:rtl/>
          <w:lang w:val="en-US" w:bidi="ar-EG"/>
        </w:rPr>
        <w:t xml:space="preserve">        مستشار البحوث</w:t>
      </w:r>
    </w:p>
    <w:p w14:paraId="5DD8748C" w14:textId="77777777" w:rsidR="00C927E2" w:rsidRPr="00BA1664" w:rsidRDefault="00C927E2" w:rsidP="00C927E2">
      <w:pPr>
        <w:bidi/>
        <w:jc w:val="both"/>
        <w:rPr>
          <w:rFonts w:ascii="Simplified Arabic" w:hAnsi="Simplified Arabic" w:cs="Simplified Arabic"/>
          <w:sz w:val="28"/>
          <w:szCs w:val="28"/>
          <w:rtl/>
          <w:lang w:val="en-US" w:bidi="ar-EG"/>
        </w:rPr>
      </w:pPr>
      <w:r w:rsidRPr="00BA1664">
        <w:rPr>
          <w:rFonts w:ascii="Simplified Arabic" w:hAnsi="Simplified Arabic" w:cs="Simplified Arabic"/>
          <w:sz w:val="28"/>
          <w:szCs w:val="28"/>
          <w:rtl/>
          <w:lang w:val="en-US" w:bidi="ar-EG"/>
        </w:rPr>
        <w:t>بمجلس الوزراء الكويتي سابقا</w:t>
      </w:r>
    </w:p>
    <w:p w14:paraId="53FBF52D" w14:textId="77777777" w:rsidR="00C927E2" w:rsidRPr="00BA1664" w:rsidRDefault="00C927E2" w:rsidP="00C927E2">
      <w:pPr>
        <w:bidi/>
        <w:jc w:val="both"/>
        <w:rPr>
          <w:rFonts w:ascii="Simplified Arabic" w:hAnsi="Simplified Arabic" w:cs="Simplified Arabic"/>
          <w:i/>
          <w:iCs/>
          <w:sz w:val="28"/>
          <w:szCs w:val="28"/>
          <w:lang w:bidi="ar-EG"/>
        </w:rPr>
      </w:pPr>
      <w:hyperlink r:id="rId6" w:history="1">
        <w:r w:rsidRPr="00BA1664">
          <w:rPr>
            <w:rStyle w:val="Hyperlink"/>
            <w:rFonts w:ascii="Simplified Arabic" w:hAnsi="Simplified Arabic" w:cs="Simplified Arabic"/>
            <w:i/>
            <w:iCs/>
            <w:sz w:val="28"/>
            <w:szCs w:val="28"/>
            <w:lang w:bidi="ar-EG"/>
          </w:rPr>
          <w:t>y3thman1@hotmail.com</w:t>
        </w:r>
      </w:hyperlink>
    </w:p>
    <w:p w14:paraId="03F9A2C8" w14:textId="77777777" w:rsidR="00C927E2" w:rsidRPr="00BA1664" w:rsidRDefault="00C927E2" w:rsidP="00C927E2">
      <w:pPr>
        <w:bidi/>
        <w:jc w:val="both"/>
        <w:rPr>
          <w:rFonts w:ascii="Simplified Arabic" w:hAnsi="Simplified Arabic" w:cs="Simplified Arabic"/>
          <w:sz w:val="28"/>
          <w:szCs w:val="28"/>
          <w:rtl/>
          <w:lang w:bidi="ar-EG"/>
        </w:rPr>
      </w:pPr>
      <w:r w:rsidRPr="00BA1664">
        <w:rPr>
          <w:rFonts w:ascii="Simplified Arabic" w:hAnsi="Simplified Arabic" w:cs="Simplified Arabic"/>
          <w:sz w:val="28"/>
          <w:szCs w:val="28"/>
          <w:rtl/>
          <w:lang w:bidi="ar-EG"/>
        </w:rPr>
        <w:t xml:space="preserve">    </w:t>
      </w:r>
      <w:r w:rsidRPr="00BA1664">
        <w:rPr>
          <w:rFonts w:ascii="Simplified Arabic" w:hAnsi="Simplified Arabic" w:cs="Simplified Arabic"/>
          <w:sz w:val="28"/>
          <w:szCs w:val="28"/>
          <w:lang w:bidi="ar-EG"/>
        </w:rPr>
        <w:t>+14169973277</w:t>
      </w:r>
    </w:p>
    <w:p w14:paraId="2C1BE2AF" w14:textId="77777777" w:rsidR="002E38C5" w:rsidRDefault="00C927E2" w:rsidP="00C927E2">
      <w:pPr>
        <w:bidi/>
        <w:jc w:val="center"/>
        <w:rPr>
          <w:rFonts w:ascii="Simplified Arabic" w:hAnsi="Simplified Arabic" w:cs="Simplified Arabic"/>
          <w:b/>
          <w:bCs/>
          <w:sz w:val="32"/>
          <w:szCs w:val="32"/>
          <w:shd w:val="clear" w:color="auto" w:fill="FFFFFF"/>
          <w:rtl/>
        </w:rPr>
      </w:pPr>
      <w:r w:rsidRPr="002E38C5">
        <w:rPr>
          <w:rFonts w:ascii="Simplified Arabic" w:hAnsi="Simplified Arabic" w:cs="Simplified Arabic"/>
          <w:b/>
          <w:bCs/>
          <w:sz w:val="32"/>
          <w:szCs w:val="32"/>
          <w:shd w:val="clear" w:color="auto" w:fill="FFFFFF"/>
          <w:rtl/>
        </w:rPr>
        <w:t>سلسلة المودة والرحمة قرار</w:t>
      </w:r>
      <w:r w:rsidR="002E38C5" w:rsidRPr="002E38C5">
        <w:rPr>
          <w:rFonts w:ascii="Simplified Arabic" w:hAnsi="Simplified Arabic" w:cs="Simplified Arabic" w:hint="cs"/>
          <w:b/>
          <w:bCs/>
          <w:sz w:val="32"/>
          <w:szCs w:val="32"/>
          <w:shd w:val="clear" w:color="auto" w:fill="FFFFFF"/>
          <w:rtl/>
        </w:rPr>
        <w:t>ي</w:t>
      </w:r>
    </w:p>
    <w:p w14:paraId="4EA4D9B4" w14:textId="44D42DB7" w:rsidR="00C927E2" w:rsidRPr="002E38C5" w:rsidRDefault="00C927E2" w:rsidP="002E38C5">
      <w:pPr>
        <w:bidi/>
        <w:jc w:val="center"/>
        <w:rPr>
          <w:rFonts w:ascii="Simplified Arabic" w:hAnsi="Simplified Arabic" w:cs="Simplified Arabic"/>
          <w:b/>
          <w:bCs/>
          <w:sz w:val="32"/>
          <w:szCs w:val="32"/>
          <w:shd w:val="clear" w:color="auto" w:fill="FFFFFF"/>
          <w:rtl/>
        </w:rPr>
      </w:pPr>
      <w:r w:rsidRPr="002E38C5">
        <w:rPr>
          <w:rFonts w:ascii="Simplified Arabic" w:hAnsi="Simplified Arabic" w:cs="Simplified Arabic" w:hint="cs"/>
          <w:b/>
          <w:bCs/>
          <w:sz w:val="32"/>
          <w:szCs w:val="32"/>
          <w:shd w:val="clear" w:color="auto" w:fill="FFFFFF"/>
          <w:rtl/>
        </w:rPr>
        <w:t>ثانيا</w:t>
      </w:r>
      <w:r w:rsidRPr="002E38C5">
        <w:rPr>
          <w:rFonts w:ascii="Simplified Arabic" w:hAnsi="Simplified Arabic" w:cs="Simplified Arabic"/>
          <w:b/>
          <w:bCs/>
          <w:sz w:val="32"/>
          <w:szCs w:val="32"/>
          <w:shd w:val="clear" w:color="auto" w:fill="FFFFFF"/>
          <w:lang w:val="en-US"/>
        </w:rPr>
        <w:t>:</w:t>
      </w:r>
      <w:r w:rsidRPr="002E38C5">
        <w:rPr>
          <w:rFonts w:ascii="Simplified Arabic" w:hAnsi="Simplified Arabic" w:cs="Simplified Arabic"/>
          <w:b/>
          <w:bCs/>
          <w:sz w:val="32"/>
          <w:szCs w:val="32"/>
          <w:shd w:val="clear" w:color="auto" w:fill="FFFFFF"/>
          <w:rtl/>
          <w:lang w:val="en-US"/>
        </w:rPr>
        <w:t xml:space="preserve"> </w:t>
      </w:r>
      <w:r w:rsidRPr="002E38C5">
        <w:rPr>
          <w:rFonts w:ascii="Simplified Arabic" w:hAnsi="Simplified Arabic" w:cs="Simplified Arabic"/>
          <w:b/>
          <w:bCs/>
          <w:sz w:val="32"/>
          <w:szCs w:val="32"/>
          <w:shd w:val="clear" w:color="auto" w:fill="FFFFFF"/>
          <w:rtl/>
        </w:rPr>
        <w:t>م</w:t>
      </w:r>
      <w:r w:rsidRPr="002E38C5">
        <w:rPr>
          <w:rFonts w:ascii="Simplified Arabic" w:hAnsi="Simplified Arabic" w:cs="Simplified Arabic" w:hint="cs"/>
          <w:b/>
          <w:bCs/>
          <w:sz w:val="32"/>
          <w:szCs w:val="32"/>
          <w:shd w:val="clear" w:color="auto" w:fill="FFFFFF"/>
          <w:rtl/>
        </w:rPr>
        <w:t>نارات في بستان المودة والرحمة</w:t>
      </w:r>
    </w:p>
    <w:p w14:paraId="2540BC9D" w14:textId="4E17559D" w:rsidR="00C927E2" w:rsidRPr="00BA1664" w:rsidRDefault="00C927E2" w:rsidP="00C927E2">
      <w:pPr>
        <w:bidi/>
        <w:jc w:val="both"/>
        <w:rPr>
          <w:rFonts w:ascii="Simplified Arabic" w:hAnsi="Simplified Arabic" w:cs="Simplified Arabic"/>
          <w:sz w:val="28"/>
          <w:szCs w:val="28"/>
          <w:shd w:val="clear" w:color="auto" w:fill="FFFFFF"/>
          <w:rtl/>
          <w:lang w:val="en-US" w:bidi="ar-EG"/>
        </w:rPr>
      </w:pPr>
      <w:r w:rsidRPr="00BA1664">
        <w:rPr>
          <w:rFonts w:ascii="Simplified Arabic" w:hAnsi="Simplified Arabic" w:cs="Simplified Arabic"/>
          <w:sz w:val="28"/>
          <w:szCs w:val="28"/>
          <w:shd w:val="clear" w:color="auto" w:fill="FFFFFF"/>
          <w:rtl/>
          <w:lang w:val="en-US" w:bidi="ar-EG"/>
        </w:rPr>
        <w:t>تناولنا في</w:t>
      </w:r>
      <w:r w:rsidRPr="00C927E2">
        <w:rPr>
          <w:rFonts w:ascii="Simplified Arabic" w:hAnsi="Simplified Arabic" w:cs="Simplified Arabic"/>
          <w:sz w:val="28"/>
          <w:szCs w:val="28"/>
          <w:shd w:val="clear" w:color="auto" w:fill="FFFFFF"/>
          <w:rtl/>
          <w:lang w:val="en-US" w:bidi="ar-EG"/>
        </w:rPr>
        <w:t xml:space="preserve"> </w:t>
      </w:r>
      <w:r w:rsidRPr="00BA1664">
        <w:rPr>
          <w:rFonts w:ascii="Simplified Arabic" w:hAnsi="Simplified Arabic" w:cs="Simplified Arabic"/>
          <w:sz w:val="28"/>
          <w:szCs w:val="28"/>
          <w:shd w:val="clear" w:color="auto" w:fill="FFFFFF"/>
          <w:rtl/>
          <w:lang w:val="en-US" w:bidi="ar-EG"/>
        </w:rPr>
        <w:t>الحلقات السابقة</w:t>
      </w:r>
      <w:r>
        <w:rPr>
          <w:rFonts w:ascii="Simplified Arabic" w:hAnsi="Simplified Arabic" w:cs="Simplified Arabic" w:hint="cs"/>
          <w:sz w:val="28"/>
          <w:szCs w:val="28"/>
          <w:shd w:val="clear" w:color="auto" w:fill="FFFFFF"/>
          <w:rtl/>
          <w:lang w:val="en-US" w:bidi="ar-EG"/>
        </w:rPr>
        <w:t xml:space="preserve"> تحت محور أولا: مفاهيم تتعلق بالمودة والرحمة</w:t>
      </w:r>
      <w:r w:rsidRPr="00BA1664">
        <w:rPr>
          <w:rFonts w:ascii="Simplified Arabic" w:hAnsi="Simplified Arabic" w:cs="Simplified Arabic"/>
          <w:sz w:val="28"/>
          <w:szCs w:val="28"/>
          <w:shd w:val="clear" w:color="auto" w:fill="FFFFFF"/>
          <w:rtl/>
          <w:lang w:val="en-US" w:bidi="ar-EG"/>
        </w:rPr>
        <w:t>:</w:t>
      </w:r>
    </w:p>
    <w:p w14:paraId="3F908DEE"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rPr>
        <w:t>إخلاص النية لله في زواجي</w:t>
      </w:r>
      <w:r w:rsidRPr="00BA1664">
        <w:rPr>
          <w:rFonts w:ascii="Simplified Arabic" w:hAnsi="Simplified Arabic" w:cs="Simplified Arabic"/>
          <w:sz w:val="28"/>
          <w:szCs w:val="28"/>
          <w:shd w:val="clear" w:color="auto" w:fill="FFFFFF"/>
          <w:rtl/>
          <w:lang w:val="en-US" w:bidi="ar-EG"/>
        </w:rPr>
        <w:t xml:space="preserve"> </w:t>
      </w:r>
    </w:p>
    <w:p w14:paraId="27A1B476"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bidi="ar-EG"/>
        </w:rPr>
      </w:pPr>
      <w:r w:rsidRPr="00BA1664">
        <w:rPr>
          <w:rFonts w:ascii="Simplified Arabic" w:hAnsi="Simplified Arabic" w:cs="Simplified Arabic"/>
          <w:sz w:val="28"/>
          <w:szCs w:val="28"/>
          <w:rtl/>
          <w:lang w:bidi="ar-EG"/>
        </w:rPr>
        <w:t>هل المودة والرحمة هبة أم توفيق من الله؟</w:t>
      </w:r>
    </w:p>
    <w:p w14:paraId="0194D3E9"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rtl/>
          <w:lang w:val="en-US" w:bidi="ar-EG"/>
        </w:rPr>
        <w:t>القوامة</w:t>
      </w:r>
    </w:p>
    <w:p w14:paraId="4592383C"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w:t>
      </w:r>
      <w:r w:rsidRPr="00BA1664">
        <w:rPr>
          <w:rFonts w:ascii="Simplified Arabic" w:hAnsi="Simplified Arabic" w:cs="Simplified Arabic"/>
          <w:sz w:val="28"/>
          <w:szCs w:val="28"/>
          <w:rtl/>
        </w:rPr>
        <w:t>..هُنَّ لِبَاسٌ لَكُمْ وَأَنْتُمْ لِبَاسٌ لَهُنَّ</w:t>
      </w:r>
      <w:r w:rsidRPr="00BA1664">
        <w:rPr>
          <w:rFonts w:ascii="Simplified Arabic" w:hAnsi="Simplified Arabic" w:cs="Simplified Arabic"/>
          <w:sz w:val="28"/>
          <w:szCs w:val="28"/>
          <w:shd w:val="clear" w:color="auto" w:fill="FFFFFF"/>
          <w:rtl/>
          <w:lang w:val="en-US" w:bidi="ar-EG"/>
        </w:rPr>
        <w:t>.."</w:t>
      </w:r>
    </w:p>
    <w:p w14:paraId="15841E2F"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علاقة الزوج بأهل زوجه</w:t>
      </w:r>
    </w:p>
    <w:p w14:paraId="08869B7D"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 xml:space="preserve">ما </w:t>
      </w:r>
      <w:proofErr w:type="spellStart"/>
      <w:r w:rsidRPr="00BA1664">
        <w:rPr>
          <w:rFonts w:ascii="Simplified Arabic" w:hAnsi="Simplified Arabic" w:cs="Simplified Arabic"/>
          <w:sz w:val="28"/>
          <w:szCs w:val="28"/>
          <w:shd w:val="clear" w:color="auto" w:fill="FFFFFF"/>
          <w:rtl/>
          <w:lang w:val="en-US" w:bidi="ar-EG"/>
        </w:rPr>
        <w:t>هية</w:t>
      </w:r>
      <w:proofErr w:type="spellEnd"/>
      <w:r w:rsidRPr="00BA1664">
        <w:rPr>
          <w:rFonts w:ascii="Simplified Arabic" w:hAnsi="Simplified Arabic" w:cs="Simplified Arabic"/>
          <w:sz w:val="28"/>
          <w:szCs w:val="28"/>
          <w:shd w:val="clear" w:color="auto" w:fill="FFFFFF"/>
          <w:rtl/>
          <w:lang w:val="en-US" w:bidi="ar-EG"/>
        </w:rPr>
        <w:t xml:space="preserve"> الزواج</w:t>
      </w:r>
    </w:p>
    <w:p w14:paraId="2F07B68B"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الشفافية</w:t>
      </w:r>
    </w:p>
    <w:p w14:paraId="55F2CBCF" w14:textId="77777777" w:rsidR="00C927E2" w:rsidRPr="00BA1664" w:rsidRDefault="00C927E2" w:rsidP="00C927E2">
      <w:pPr>
        <w:pStyle w:val="ListParagraph"/>
        <w:numPr>
          <w:ilvl w:val="0"/>
          <w:numId w:val="17"/>
        </w:numPr>
        <w:bidi/>
        <w:spacing w:after="0" w:line="240"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بيت الزوجية .. بيت من؟</w:t>
      </w:r>
    </w:p>
    <w:p w14:paraId="5E81B1D1" w14:textId="77777777" w:rsidR="00C927E2" w:rsidRPr="00BA1664" w:rsidRDefault="00C927E2" w:rsidP="00C927E2">
      <w:pPr>
        <w:pStyle w:val="ListParagraph"/>
        <w:numPr>
          <w:ilvl w:val="0"/>
          <w:numId w:val="17"/>
        </w:numPr>
        <w:tabs>
          <w:tab w:val="right" w:pos="360"/>
        </w:tabs>
        <w:bidi/>
        <w:spacing w:after="0" w:line="276"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المبادرة والاعتذار</w:t>
      </w:r>
    </w:p>
    <w:p w14:paraId="308F952A" w14:textId="77777777" w:rsidR="00C927E2" w:rsidRPr="00BA1664" w:rsidRDefault="00C927E2" w:rsidP="00C927E2">
      <w:pPr>
        <w:pStyle w:val="ListParagraph"/>
        <w:numPr>
          <w:ilvl w:val="0"/>
          <w:numId w:val="17"/>
        </w:numPr>
        <w:tabs>
          <w:tab w:val="right" w:pos="360"/>
        </w:tabs>
        <w:bidi/>
        <w:spacing w:after="0" w:line="276"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الحقوق والواجبات</w:t>
      </w:r>
    </w:p>
    <w:p w14:paraId="0F5A37DD" w14:textId="77777777" w:rsidR="00C927E2" w:rsidRPr="00BA1664" w:rsidRDefault="00C927E2" w:rsidP="00C927E2">
      <w:pPr>
        <w:pStyle w:val="ListParagraph"/>
        <w:numPr>
          <w:ilvl w:val="0"/>
          <w:numId w:val="17"/>
        </w:numPr>
        <w:tabs>
          <w:tab w:val="right" w:pos="360"/>
        </w:tabs>
        <w:bidi/>
        <w:spacing w:after="0" w:line="276"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lastRenderedPageBreak/>
        <w:t>العلاقات الزوجية-1. العلاقة الخاصة</w:t>
      </w:r>
    </w:p>
    <w:p w14:paraId="131DD754" w14:textId="77777777" w:rsidR="00C927E2" w:rsidRPr="00BA1664" w:rsidRDefault="00C927E2" w:rsidP="00C927E2">
      <w:pPr>
        <w:pStyle w:val="ListParagraph"/>
        <w:numPr>
          <w:ilvl w:val="0"/>
          <w:numId w:val="17"/>
        </w:numPr>
        <w:tabs>
          <w:tab w:val="right" w:pos="360"/>
        </w:tabs>
        <w:bidi/>
        <w:spacing w:after="0" w:line="276" w:lineRule="auto"/>
        <w:jc w:val="both"/>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العلاقات الزوجية-</w:t>
      </w:r>
      <w:r w:rsidRPr="00BA1664">
        <w:rPr>
          <w:rFonts w:ascii="Simplified Arabic" w:hAnsi="Simplified Arabic" w:cs="Simplified Arabic"/>
          <w:sz w:val="28"/>
          <w:szCs w:val="28"/>
          <w:shd w:val="clear" w:color="auto" w:fill="FFFFFF"/>
          <w:lang w:val="en-US" w:bidi="ar-EG"/>
        </w:rPr>
        <w:t>2</w:t>
      </w:r>
      <w:r w:rsidRPr="00BA1664">
        <w:rPr>
          <w:rFonts w:ascii="Simplified Arabic" w:hAnsi="Simplified Arabic" w:cs="Simplified Arabic"/>
          <w:sz w:val="28"/>
          <w:szCs w:val="28"/>
          <w:shd w:val="clear" w:color="auto" w:fill="FFFFFF"/>
          <w:rtl/>
          <w:lang w:val="en-US" w:bidi="ar-EG"/>
        </w:rPr>
        <w:t>. العلاقة المالية</w:t>
      </w:r>
      <w:r w:rsidRPr="00BA1664">
        <w:rPr>
          <w:rFonts w:ascii="Simplified Arabic" w:hAnsi="Simplified Arabic" w:cs="Simplified Arabic"/>
          <w:sz w:val="28"/>
          <w:szCs w:val="28"/>
          <w:shd w:val="clear" w:color="auto" w:fill="FFFFFF"/>
          <w:rtl/>
          <w:lang w:bidi="ar-EG"/>
        </w:rPr>
        <w:t xml:space="preserve"> </w:t>
      </w:r>
    </w:p>
    <w:p w14:paraId="7ADA7446" w14:textId="77777777" w:rsidR="00C927E2" w:rsidRPr="00BA1664" w:rsidRDefault="00C927E2" w:rsidP="00C927E2">
      <w:pPr>
        <w:pStyle w:val="ListParagraph"/>
        <w:numPr>
          <w:ilvl w:val="0"/>
          <w:numId w:val="17"/>
        </w:numPr>
        <w:tabs>
          <w:tab w:val="right" w:pos="360"/>
        </w:tabs>
        <w:bidi/>
        <w:spacing w:after="0" w:line="276" w:lineRule="auto"/>
        <w:rPr>
          <w:rFonts w:ascii="Simplified Arabic" w:hAnsi="Simplified Arabic" w:cs="Simplified Arabic"/>
          <w:sz w:val="28"/>
          <w:szCs w:val="28"/>
          <w:shd w:val="clear" w:color="auto" w:fill="FFFFFF"/>
          <w:lang w:val="en-US" w:bidi="ar-EG"/>
        </w:rPr>
      </w:pPr>
      <w:r w:rsidRPr="00BA1664">
        <w:rPr>
          <w:rFonts w:ascii="Simplified Arabic" w:hAnsi="Simplified Arabic" w:cs="Simplified Arabic"/>
          <w:sz w:val="28"/>
          <w:szCs w:val="28"/>
          <w:shd w:val="clear" w:color="auto" w:fill="FFFFFF"/>
          <w:rtl/>
          <w:lang w:val="en-US" w:bidi="ar-EG"/>
        </w:rPr>
        <w:t>العلاقات الزوجية-3.الخصوصية</w:t>
      </w:r>
    </w:p>
    <w:p w14:paraId="29AB9B91" w14:textId="77777777" w:rsidR="00C927E2" w:rsidRPr="002E38C5" w:rsidRDefault="00C927E2" w:rsidP="00C927E2">
      <w:pPr>
        <w:pStyle w:val="ListParagraph"/>
        <w:numPr>
          <w:ilvl w:val="0"/>
          <w:numId w:val="17"/>
        </w:numPr>
        <w:tabs>
          <w:tab w:val="right" w:pos="360"/>
        </w:tabs>
        <w:bidi/>
        <w:spacing w:after="0" w:line="276" w:lineRule="auto"/>
        <w:rPr>
          <w:rFonts w:ascii="Simplified Arabic" w:hAnsi="Simplified Arabic" w:cs="Simplified Arabic"/>
          <w:sz w:val="28"/>
          <w:szCs w:val="28"/>
          <w:shd w:val="clear" w:color="auto" w:fill="FFFFFF"/>
          <w:lang w:val="en-US" w:bidi="ar-EG"/>
        </w:rPr>
      </w:pPr>
      <w:r w:rsidRPr="002E38C5">
        <w:rPr>
          <w:rFonts w:ascii="Simplified Arabic" w:hAnsi="Simplified Arabic" w:cs="Simplified Arabic"/>
          <w:sz w:val="28"/>
          <w:szCs w:val="28"/>
          <w:shd w:val="clear" w:color="auto" w:fill="FFFFFF"/>
          <w:rtl/>
          <w:lang w:val="en-US" w:bidi="ar-EG"/>
        </w:rPr>
        <w:t>العلاقات الزوجية- 4. الرضا-أ</w:t>
      </w:r>
    </w:p>
    <w:p w14:paraId="377BC026" w14:textId="77777777" w:rsidR="00C927E2" w:rsidRPr="002E38C5" w:rsidRDefault="00C927E2" w:rsidP="00C927E2">
      <w:pPr>
        <w:pStyle w:val="ListParagraph"/>
        <w:numPr>
          <w:ilvl w:val="0"/>
          <w:numId w:val="17"/>
        </w:numPr>
        <w:tabs>
          <w:tab w:val="right" w:pos="360"/>
        </w:tabs>
        <w:bidi/>
        <w:spacing w:after="0" w:line="276" w:lineRule="auto"/>
        <w:rPr>
          <w:rFonts w:ascii="Simplified Arabic" w:hAnsi="Simplified Arabic" w:cs="Simplified Arabic"/>
          <w:sz w:val="28"/>
          <w:szCs w:val="28"/>
          <w:shd w:val="clear" w:color="auto" w:fill="FFFFFF"/>
          <w:lang w:val="en-US" w:bidi="ar-EG"/>
        </w:rPr>
      </w:pPr>
      <w:r w:rsidRPr="002E38C5">
        <w:rPr>
          <w:rFonts w:ascii="Simplified Arabic" w:hAnsi="Simplified Arabic" w:cs="Simplified Arabic"/>
          <w:sz w:val="28"/>
          <w:szCs w:val="28"/>
          <w:shd w:val="clear" w:color="auto" w:fill="FFFFFF"/>
          <w:rtl/>
          <w:lang w:val="en-US" w:bidi="ar-EG"/>
        </w:rPr>
        <w:t>العلاقات الزوجية- 4. الرضا-ب</w:t>
      </w:r>
    </w:p>
    <w:p w14:paraId="4C2A0CAD" w14:textId="3C98172A" w:rsidR="00C927E2" w:rsidRDefault="002E38C5" w:rsidP="002E38C5">
      <w:pPr>
        <w:shd w:val="clear" w:color="auto" w:fill="FFFFFF"/>
        <w:bidi/>
        <w:spacing w:after="150" w:line="360" w:lineRule="atLeast"/>
        <w:rPr>
          <w:rFonts w:ascii="Tajawal" w:eastAsia="Times New Roman" w:hAnsi="Tajawal" w:cs="Times New Roman"/>
          <w:b/>
          <w:bCs/>
          <w:color w:val="000000"/>
          <w:sz w:val="24"/>
          <w:szCs w:val="24"/>
          <w:lang w:eastAsia="en-CA"/>
        </w:rPr>
      </w:pPr>
      <w:r>
        <w:rPr>
          <w:rFonts w:ascii="Tajawal" w:eastAsia="Times New Roman" w:hAnsi="Tajawal" w:cs="Times New Roman" w:hint="cs"/>
          <w:b/>
          <w:bCs/>
          <w:color w:val="000000"/>
          <w:sz w:val="24"/>
          <w:szCs w:val="24"/>
          <w:rtl/>
          <w:lang w:eastAsia="en-CA"/>
        </w:rPr>
        <w:t>نحتاج عبر مسرة حياتنا لننعم بف</w:t>
      </w:r>
      <w:r w:rsidR="007B6484">
        <w:rPr>
          <w:rFonts w:ascii="Tajawal" w:eastAsia="Times New Roman" w:hAnsi="Tajawal" w:cs="Times New Roman" w:hint="cs"/>
          <w:b/>
          <w:bCs/>
          <w:color w:val="000000"/>
          <w:sz w:val="24"/>
          <w:szCs w:val="24"/>
          <w:rtl/>
          <w:lang w:eastAsia="en-CA"/>
        </w:rPr>
        <w:t>ض</w:t>
      </w:r>
      <w:r>
        <w:rPr>
          <w:rFonts w:ascii="Tajawal" w:eastAsia="Times New Roman" w:hAnsi="Tajawal" w:cs="Times New Roman" w:hint="cs"/>
          <w:b/>
          <w:bCs/>
          <w:color w:val="000000"/>
          <w:sz w:val="24"/>
          <w:szCs w:val="24"/>
          <w:rtl/>
          <w:lang w:eastAsia="en-CA"/>
        </w:rPr>
        <w:t>ل الله بالمودة والرحمة في بيوتنا</w:t>
      </w:r>
      <w:r w:rsidR="007B6484">
        <w:rPr>
          <w:rFonts w:ascii="Tajawal" w:eastAsia="Times New Roman" w:hAnsi="Tajawal" w:cs="Times New Roman" w:hint="cs"/>
          <w:b/>
          <w:bCs/>
          <w:color w:val="000000"/>
          <w:sz w:val="24"/>
          <w:szCs w:val="24"/>
          <w:rtl/>
          <w:lang w:eastAsia="en-CA"/>
        </w:rPr>
        <w:t>،</w:t>
      </w:r>
      <w:r>
        <w:rPr>
          <w:rFonts w:ascii="Tajawal" w:eastAsia="Times New Roman" w:hAnsi="Tajawal" w:cs="Times New Roman" w:hint="cs"/>
          <w:b/>
          <w:bCs/>
          <w:color w:val="000000"/>
          <w:sz w:val="24"/>
          <w:szCs w:val="24"/>
          <w:rtl/>
          <w:lang w:eastAsia="en-CA"/>
        </w:rPr>
        <w:t xml:space="preserve"> إلى منارات تعيننا على الأخذ بأسباب المودة والرحمة ومع الابتهال إلى الله العلي القدير، تكون</w:t>
      </w:r>
      <w:r w:rsidR="00C42D22">
        <w:rPr>
          <w:rFonts w:ascii="Tajawal" w:eastAsia="Times New Roman" w:hAnsi="Tajawal" w:cs="Times New Roman" w:hint="cs"/>
          <w:b/>
          <w:bCs/>
          <w:color w:val="000000"/>
          <w:sz w:val="24"/>
          <w:szCs w:val="24"/>
          <w:rtl/>
          <w:lang w:eastAsia="en-CA"/>
        </w:rPr>
        <w:t xml:space="preserve"> </w:t>
      </w:r>
      <w:r>
        <w:rPr>
          <w:rFonts w:ascii="Tajawal" w:eastAsia="Times New Roman" w:hAnsi="Tajawal" w:cs="Times New Roman" w:hint="cs"/>
          <w:b/>
          <w:bCs/>
          <w:color w:val="000000"/>
          <w:sz w:val="24"/>
          <w:szCs w:val="24"/>
          <w:rtl/>
          <w:lang w:eastAsia="en-CA"/>
        </w:rPr>
        <w:t xml:space="preserve">بيوتنا  </w:t>
      </w:r>
      <w:r w:rsidR="00C42D22">
        <w:rPr>
          <w:rFonts w:ascii="Tajawal" w:eastAsia="Times New Roman" w:hAnsi="Tajawal" w:cs="Times New Roman" w:hint="cs"/>
          <w:b/>
          <w:bCs/>
          <w:color w:val="000000"/>
          <w:sz w:val="24"/>
          <w:szCs w:val="24"/>
          <w:rtl/>
          <w:lang w:eastAsia="en-CA"/>
        </w:rPr>
        <w:t>مزرعة لآخرتنا وسكنا دافئا بالحب والحنان، حتى نتمكن من</w:t>
      </w:r>
      <w:r w:rsidR="007B6484">
        <w:rPr>
          <w:rFonts w:ascii="Tajawal" w:eastAsia="Times New Roman" w:hAnsi="Tajawal" w:cs="Times New Roman" w:hint="cs"/>
          <w:b/>
          <w:bCs/>
          <w:color w:val="000000"/>
          <w:sz w:val="24"/>
          <w:szCs w:val="24"/>
          <w:rtl/>
          <w:lang w:eastAsia="en-CA"/>
        </w:rPr>
        <w:t xml:space="preserve"> </w:t>
      </w:r>
      <w:r w:rsidR="00C42D22">
        <w:rPr>
          <w:rFonts w:ascii="Tajawal" w:eastAsia="Times New Roman" w:hAnsi="Tajawal" w:cs="Times New Roman" w:hint="cs"/>
          <w:b/>
          <w:bCs/>
          <w:color w:val="000000"/>
          <w:sz w:val="24"/>
          <w:szCs w:val="24"/>
          <w:rtl/>
          <w:lang w:eastAsia="en-CA"/>
        </w:rPr>
        <w:t>تربية جيل يكون قادرا على استعادة مجد الأمة ولنكون حقا خير أمة أخرجت للناس:</w:t>
      </w:r>
    </w:p>
    <w:p w14:paraId="51802F10" w14:textId="22E6FD22" w:rsidR="00956487" w:rsidRPr="00C42D22" w:rsidRDefault="00956487" w:rsidP="00C42D22">
      <w:pPr>
        <w:pStyle w:val="ListParagraph"/>
        <w:numPr>
          <w:ilvl w:val="0"/>
          <w:numId w:val="18"/>
        </w:numPr>
        <w:shd w:val="clear" w:color="auto" w:fill="FFFFFF"/>
        <w:bidi/>
        <w:spacing w:after="150" w:line="360" w:lineRule="atLeast"/>
        <w:jc w:val="center"/>
        <w:rPr>
          <w:rFonts w:ascii="Tajawal" w:eastAsia="Times New Roman" w:hAnsi="Tajawal" w:cs="Times New Roman"/>
          <w:b/>
          <w:bCs/>
          <w:color w:val="000000"/>
          <w:sz w:val="28"/>
          <w:szCs w:val="32"/>
          <w:rtl/>
          <w:lang w:val="en-US" w:eastAsia="en-CA" w:bidi="ar-EG"/>
        </w:rPr>
      </w:pPr>
      <w:r w:rsidRPr="00C42D22">
        <w:rPr>
          <w:rFonts w:ascii="Tajawal" w:eastAsia="Times New Roman" w:hAnsi="Tajawal" w:cs="Times New Roman" w:hint="cs"/>
          <w:b/>
          <w:bCs/>
          <w:color w:val="000000"/>
          <w:sz w:val="28"/>
          <w:szCs w:val="32"/>
          <w:rtl/>
          <w:lang w:eastAsia="en-CA"/>
        </w:rPr>
        <w:t xml:space="preserve">كيفية التعامل مع </w:t>
      </w:r>
      <w:r w:rsidR="009E00C8" w:rsidRPr="00C42D22">
        <w:rPr>
          <w:rFonts w:ascii="Tajawal" w:eastAsia="Times New Roman" w:hAnsi="Tajawal" w:cs="Times New Roman" w:hint="cs"/>
          <w:b/>
          <w:bCs/>
          <w:color w:val="000000"/>
          <w:sz w:val="28"/>
          <w:szCs w:val="32"/>
          <w:rtl/>
          <w:lang w:val="en-US" w:eastAsia="en-CA" w:bidi="ar-EG"/>
        </w:rPr>
        <w:t>الخلافات الزوجية</w:t>
      </w:r>
    </w:p>
    <w:p w14:paraId="00EFFBD0" w14:textId="414D6749" w:rsidR="00956487" w:rsidRDefault="00956487" w:rsidP="00956487">
      <w:p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DF3330">
        <w:rPr>
          <w:rFonts w:ascii="Tajawal" w:eastAsia="Times New Roman" w:hAnsi="Tajawal" w:cs="Times New Roman" w:hint="cs"/>
          <w:color w:val="000000"/>
          <w:sz w:val="24"/>
          <w:szCs w:val="24"/>
          <w:rtl/>
          <w:lang w:eastAsia="en-CA"/>
        </w:rPr>
        <w:t xml:space="preserve">بناء على </w:t>
      </w:r>
      <w:r w:rsidRPr="00DF3330">
        <w:rPr>
          <w:rFonts w:ascii="Tajawal" w:eastAsia="Times New Roman" w:hAnsi="Tajawal" w:cs="Times New Roman"/>
          <w:color w:val="000000"/>
          <w:sz w:val="24"/>
          <w:szCs w:val="24"/>
          <w:rtl/>
          <w:lang w:eastAsia="en-CA"/>
        </w:rPr>
        <w:t xml:space="preserve">الأسلوب الذي يتبعه الزوجان في </w:t>
      </w:r>
      <w:r w:rsidRPr="00DF3330">
        <w:rPr>
          <w:rFonts w:ascii="Tajawal" w:eastAsia="Times New Roman" w:hAnsi="Tajawal" w:cs="Times New Roman" w:hint="cs"/>
          <w:color w:val="000000"/>
          <w:sz w:val="24"/>
          <w:szCs w:val="24"/>
          <w:rtl/>
          <w:lang w:eastAsia="en-CA"/>
        </w:rPr>
        <w:t>التعامل مع</w:t>
      </w:r>
      <w:r w:rsidRPr="00DF3330">
        <w:rPr>
          <w:rFonts w:ascii="Tajawal" w:eastAsia="Times New Roman" w:hAnsi="Tajawal" w:cs="Times New Roman"/>
          <w:color w:val="000000"/>
          <w:sz w:val="24"/>
          <w:szCs w:val="24"/>
          <w:rtl/>
          <w:lang w:eastAsia="en-CA"/>
        </w:rPr>
        <w:t xml:space="preserve"> الخلاف إما أن يقضي عليه وإما أن يضخمه ويوسع نطاقه.</w:t>
      </w:r>
    </w:p>
    <w:p w14:paraId="29BF73B9" w14:textId="50919646" w:rsidR="00956487" w:rsidRPr="00DF3330" w:rsidRDefault="00956487" w:rsidP="00956487">
      <w:p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DF3330">
        <w:rPr>
          <w:rFonts w:ascii="Tajawal" w:eastAsia="Times New Roman" w:hAnsi="Tajawal" w:cs="Times New Roman" w:hint="cs"/>
          <w:color w:val="000000"/>
          <w:sz w:val="24"/>
          <w:szCs w:val="24"/>
          <w:rtl/>
          <w:lang w:eastAsia="en-CA"/>
        </w:rPr>
        <w:t xml:space="preserve">إن لجوء أحد الزوجان إلى العنف عادة ما يقبل برد فعل سلبي من الزوج الآخر، وهكذا يدخل الزوجان في حلقة شريرة </w:t>
      </w:r>
      <w:r w:rsidR="00233BC1">
        <w:rPr>
          <w:rFonts w:ascii="Tajawal" w:eastAsia="Times New Roman" w:hAnsi="Tajawal" w:cs="Times New Roman" w:hint="cs"/>
          <w:color w:val="000000"/>
          <w:sz w:val="24"/>
          <w:szCs w:val="24"/>
          <w:rtl/>
          <w:lang w:eastAsia="en-CA"/>
        </w:rPr>
        <w:t>ت</w:t>
      </w:r>
      <w:r w:rsidRPr="00DF3330">
        <w:rPr>
          <w:rFonts w:ascii="Tajawal" w:eastAsia="Times New Roman" w:hAnsi="Tajawal" w:cs="Times New Roman" w:hint="cs"/>
          <w:color w:val="000000"/>
          <w:sz w:val="24"/>
          <w:szCs w:val="24"/>
          <w:rtl/>
          <w:lang w:eastAsia="en-CA"/>
        </w:rPr>
        <w:t>ؤججها الشيطان.</w:t>
      </w:r>
    </w:p>
    <w:p w14:paraId="30C74AB9" w14:textId="77777777" w:rsidR="00956487" w:rsidRPr="00A9409E" w:rsidRDefault="00956487" w:rsidP="00956487">
      <w:pPr>
        <w:shd w:val="clear" w:color="auto" w:fill="FFFFFF"/>
        <w:bidi/>
        <w:spacing w:after="150" w:line="360" w:lineRule="atLeast"/>
        <w:jc w:val="both"/>
        <w:rPr>
          <w:rFonts w:ascii="Tajawal" w:eastAsia="Times New Roman" w:hAnsi="Tajawal" w:cs="Times New Roman"/>
          <w:b/>
          <w:bCs/>
          <w:color w:val="000000"/>
          <w:sz w:val="24"/>
          <w:szCs w:val="24"/>
          <w:rtl/>
          <w:lang w:eastAsia="en-CA"/>
        </w:rPr>
      </w:pPr>
      <w:r w:rsidRPr="00A9409E">
        <w:rPr>
          <w:rFonts w:ascii="Tajawal" w:eastAsia="Times New Roman" w:hAnsi="Tajawal" w:cs="Times New Roman" w:hint="cs"/>
          <w:b/>
          <w:bCs/>
          <w:color w:val="000000"/>
          <w:sz w:val="24"/>
          <w:szCs w:val="24"/>
          <w:rtl/>
          <w:lang w:eastAsia="en-CA"/>
        </w:rPr>
        <w:t>انواع العنف:</w:t>
      </w:r>
    </w:p>
    <w:p w14:paraId="688A7A7A" w14:textId="31BD692C" w:rsidR="00956487" w:rsidRPr="00A9409E" w:rsidRDefault="00956487" w:rsidP="00956487">
      <w:pPr>
        <w:pStyle w:val="ListParagraph"/>
        <w:numPr>
          <w:ilvl w:val="0"/>
          <w:numId w:val="2"/>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لفظي: لا يتضمن العنف ال</w:t>
      </w:r>
      <w:r w:rsidR="007B6484">
        <w:rPr>
          <w:rFonts w:ascii="Tajawal" w:eastAsia="Times New Roman" w:hAnsi="Tajawal" w:cs="Times New Roman" w:hint="cs"/>
          <w:color w:val="000000"/>
          <w:sz w:val="24"/>
          <w:szCs w:val="24"/>
          <w:rtl/>
          <w:lang w:eastAsia="en-CA"/>
        </w:rPr>
        <w:t>ل</w:t>
      </w:r>
      <w:r w:rsidRPr="00A9409E">
        <w:rPr>
          <w:rFonts w:ascii="Tajawal" w:eastAsia="Times New Roman" w:hAnsi="Tajawal" w:cs="Times New Roman" w:hint="cs"/>
          <w:color w:val="000000"/>
          <w:sz w:val="24"/>
          <w:szCs w:val="24"/>
          <w:rtl/>
          <w:lang w:eastAsia="en-CA"/>
        </w:rPr>
        <w:t xml:space="preserve">فظي فقط الكلمات </w:t>
      </w:r>
      <w:r w:rsidR="00C85281" w:rsidRPr="00A9409E">
        <w:rPr>
          <w:rFonts w:ascii="Tajawal" w:eastAsia="Times New Roman" w:hAnsi="Tajawal" w:cs="Times New Roman" w:hint="cs"/>
          <w:color w:val="000000"/>
          <w:sz w:val="24"/>
          <w:szCs w:val="24"/>
          <w:rtl/>
          <w:lang w:eastAsia="en-CA"/>
        </w:rPr>
        <w:t>البذيئة</w:t>
      </w:r>
      <w:r w:rsidR="00C85281" w:rsidRPr="00A9409E">
        <w:rPr>
          <w:rFonts w:ascii="Tajawal" w:eastAsia="Times New Roman" w:hAnsi="Tajawal" w:cs="Times New Roman" w:hint="eastAsia"/>
          <w:color w:val="000000"/>
          <w:sz w:val="24"/>
          <w:szCs w:val="24"/>
          <w:rtl/>
          <w:lang w:eastAsia="en-CA"/>
        </w:rPr>
        <w:t>،</w:t>
      </w:r>
      <w:r w:rsidRPr="00A9409E">
        <w:rPr>
          <w:rFonts w:ascii="Tajawal" w:eastAsia="Times New Roman" w:hAnsi="Tajawal" w:cs="Times New Roman" w:hint="cs"/>
          <w:color w:val="000000"/>
          <w:sz w:val="24"/>
          <w:szCs w:val="24"/>
          <w:rtl/>
          <w:lang w:eastAsia="en-CA"/>
        </w:rPr>
        <w:t xml:space="preserve"> ولكن كل لفظ أو معنى لا يروق للزوج أو يسبب له ضيق هو عنف لفظي.</w:t>
      </w:r>
    </w:p>
    <w:p w14:paraId="238985A8" w14:textId="2A57660B" w:rsidR="00956487" w:rsidRPr="00A9409E" w:rsidRDefault="00956487" w:rsidP="00956487">
      <w:pPr>
        <w:pStyle w:val="ListParagraph"/>
        <w:numPr>
          <w:ilvl w:val="0"/>
          <w:numId w:val="2"/>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البدني: كما لا يتضمن الع</w:t>
      </w:r>
      <w:r w:rsidR="007B6484">
        <w:rPr>
          <w:rFonts w:ascii="Tajawal" w:eastAsia="Times New Roman" w:hAnsi="Tajawal" w:cs="Times New Roman" w:hint="cs"/>
          <w:color w:val="000000"/>
          <w:sz w:val="24"/>
          <w:szCs w:val="24"/>
          <w:rtl/>
          <w:lang w:eastAsia="en-CA"/>
        </w:rPr>
        <w:t>ن</w:t>
      </w:r>
      <w:r w:rsidRPr="00A9409E">
        <w:rPr>
          <w:rFonts w:ascii="Tajawal" w:eastAsia="Times New Roman" w:hAnsi="Tajawal" w:cs="Times New Roman" w:hint="cs"/>
          <w:color w:val="000000"/>
          <w:sz w:val="24"/>
          <w:szCs w:val="24"/>
          <w:rtl/>
          <w:lang w:eastAsia="en-CA"/>
        </w:rPr>
        <w:t xml:space="preserve">ف البدني الإساءة </w:t>
      </w:r>
      <w:r w:rsidR="00C85281" w:rsidRPr="00A9409E">
        <w:rPr>
          <w:rFonts w:ascii="Tajawal" w:eastAsia="Times New Roman" w:hAnsi="Tajawal" w:cs="Times New Roman" w:hint="cs"/>
          <w:color w:val="000000"/>
          <w:sz w:val="24"/>
          <w:szCs w:val="24"/>
          <w:rtl/>
          <w:lang w:eastAsia="en-CA"/>
        </w:rPr>
        <w:t>البدنية</w:t>
      </w:r>
      <w:r w:rsidR="00C85281" w:rsidRPr="00A9409E">
        <w:rPr>
          <w:rFonts w:ascii="Tajawal" w:eastAsia="Times New Roman" w:hAnsi="Tajawal" w:cs="Times New Roman" w:hint="eastAsia"/>
          <w:color w:val="000000"/>
          <w:sz w:val="24"/>
          <w:szCs w:val="24"/>
          <w:rtl/>
          <w:lang w:eastAsia="en-CA"/>
        </w:rPr>
        <w:t>،</w:t>
      </w:r>
      <w:r w:rsidRPr="00A9409E">
        <w:rPr>
          <w:rFonts w:ascii="Tajawal" w:eastAsia="Times New Roman" w:hAnsi="Tajawal" w:cs="Times New Roman" w:hint="cs"/>
          <w:color w:val="000000"/>
          <w:sz w:val="24"/>
          <w:szCs w:val="24"/>
          <w:rtl/>
          <w:lang w:eastAsia="en-CA"/>
        </w:rPr>
        <w:t xml:space="preserve"> بل إن م</w:t>
      </w:r>
      <w:r w:rsidR="007B6484">
        <w:rPr>
          <w:rFonts w:ascii="Tajawal" w:eastAsia="Times New Roman" w:hAnsi="Tajawal" w:cs="Times New Roman" w:hint="cs"/>
          <w:color w:val="000000"/>
          <w:sz w:val="24"/>
          <w:szCs w:val="24"/>
          <w:rtl/>
          <w:lang w:eastAsia="en-CA"/>
        </w:rPr>
        <w:t>ج</w:t>
      </w:r>
      <w:r w:rsidRPr="00A9409E">
        <w:rPr>
          <w:rFonts w:ascii="Tajawal" w:eastAsia="Times New Roman" w:hAnsi="Tajawal" w:cs="Times New Roman" w:hint="cs"/>
          <w:color w:val="000000"/>
          <w:sz w:val="24"/>
          <w:szCs w:val="24"/>
          <w:rtl/>
          <w:lang w:eastAsia="en-CA"/>
        </w:rPr>
        <w:t>رد التلويح باليد هو عنف بدني.</w:t>
      </w:r>
    </w:p>
    <w:p w14:paraId="6DD94C67" w14:textId="77777777" w:rsidR="00956487" w:rsidRPr="00A9409E" w:rsidRDefault="00956487" w:rsidP="00956487">
      <w:pPr>
        <w:pStyle w:val="ListParagraph"/>
        <w:numPr>
          <w:ilvl w:val="0"/>
          <w:numId w:val="2"/>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وجداني: إن جرج المشاعر من خلال النظرات السلبية أو ملامح الوجه العابسة أو عدم التفاعل مع إشارات الود من الزوج بالصد أو النفور هو من العنف الوجداني، والذي لا تقل آثاره السلبية عن العنف اللفظي أو البدني.</w:t>
      </w:r>
    </w:p>
    <w:p w14:paraId="44550B78" w14:textId="77777777" w:rsidR="00956487" w:rsidRPr="00DF3330" w:rsidRDefault="00956487" w:rsidP="00956487">
      <w:pPr>
        <w:shd w:val="clear" w:color="auto" w:fill="FFFFFF"/>
        <w:bidi/>
        <w:spacing w:after="150" w:line="360" w:lineRule="atLeast"/>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وكثيرا ما يترك العنف آثار دامية بالنفس، حتى بعد انتهاء الخلاف والاعتذار، قد يصعب على الزوج معالجة آثارها السلبية،</w:t>
      </w:r>
      <w:r w:rsidRPr="00284321">
        <w:rPr>
          <w:rFonts w:ascii="Tajawal" w:eastAsia="Times New Roman" w:hAnsi="Tajawal" w:cs="Times New Roman"/>
          <w:color w:val="000000"/>
          <w:sz w:val="24"/>
          <w:szCs w:val="24"/>
          <w:rtl/>
          <w:lang w:eastAsia="en-CA"/>
        </w:rPr>
        <w:t xml:space="preserve"> </w:t>
      </w:r>
      <w:r w:rsidRPr="00DF3330">
        <w:rPr>
          <w:rFonts w:ascii="Tajawal" w:eastAsia="Times New Roman" w:hAnsi="Tajawal" w:cs="Times New Roman"/>
          <w:color w:val="000000"/>
          <w:sz w:val="24"/>
          <w:szCs w:val="24"/>
          <w:rtl/>
          <w:lang w:eastAsia="en-CA"/>
        </w:rPr>
        <w:t>علاوة على الصدمات والجروح العاطفية التي تتراكم على النفوس</w:t>
      </w:r>
      <w:r>
        <w:rPr>
          <w:rFonts w:ascii="Tajawal" w:eastAsia="Times New Roman" w:hAnsi="Tajawal" w:cs="Times New Roman" w:hint="cs"/>
          <w:color w:val="000000"/>
          <w:sz w:val="24"/>
          <w:szCs w:val="24"/>
          <w:rtl/>
          <w:lang w:eastAsia="en-CA"/>
        </w:rPr>
        <w:t>.</w:t>
      </w:r>
    </w:p>
    <w:p w14:paraId="09DD6512" w14:textId="5209BD52" w:rsidR="00725474" w:rsidRDefault="00956487" w:rsidP="00E6538B">
      <w:pPr>
        <w:pStyle w:val="ListParagraph"/>
        <w:numPr>
          <w:ilvl w:val="0"/>
          <w:numId w:val="10"/>
        </w:numPr>
        <w:shd w:val="clear" w:color="auto" w:fill="FFFFFF"/>
        <w:bidi/>
        <w:spacing w:after="150" w:line="360" w:lineRule="atLeast"/>
        <w:ind w:left="0"/>
        <w:jc w:val="both"/>
        <w:rPr>
          <w:rFonts w:ascii="Tajawal" w:eastAsia="Times New Roman" w:hAnsi="Tajawal" w:cs="Times New Roman"/>
          <w:b/>
          <w:bCs/>
          <w:color w:val="000000"/>
          <w:sz w:val="24"/>
          <w:szCs w:val="24"/>
          <w:lang w:eastAsia="en-CA" w:bidi="ar-EG"/>
        </w:rPr>
      </w:pPr>
      <w:r w:rsidRPr="00E6538B">
        <w:rPr>
          <w:rFonts w:ascii="Tajawal" w:eastAsia="Times New Roman" w:hAnsi="Tajawal" w:cs="Times New Roman" w:hint="cs"/>
          <w:b/>
          <w:bCs/>
          <w:color w:val="000000"/>
          <w:sz w:val="24"/>
          <w:szCs w:val="24"/>
          <w:rtl/>
          <w:lang w:eastAsia="en-CA" w:bidi="ar-EG"/>
        </w:rPr>
        <w:t>أسباب المشاكل</w:t>
      </w:r>
      <w:r w:rsidR="00E6538B">
        <w:rPr>
          <w:rFonts w:ascii="Tajawal" w:eastAsia="Times New Roman" w:hAnsi="Tajawal" w:cs="Times New Roman" w:hint="cs"/>
          <w:b/>
          <w:bCs/>
          <w:color w:val="000000"/>
          <w:sz w:val="24"/>
          <w:szCs w:val="24"/>
          <w:rtl/>
          <w:lang w:eastAsia="en-CA" w:bidi="ar-EG"/>
        </w:rPr>
        <w:t xml:space="preserve"> الزوجية</w:t>
      </w:r>
      <w:r w:rsidRPr="00E6538B">
        <w:rPr>
          <w:rFonts w:ascii="Tajawal" w:eastAsia="Times New Roman" w:hAnsi="Tajawal" w:cs="Times New Roman" w:hint="cs"/>
          <w:b/>
          <w:bCs/>
          <w:color w:val="000000"/>
          <w:sz w:val="24"/>
          <w:szCs w:val="24"/>
          <w:rtl/>
          <w:lang w:eastAsia="en-CA" w:bidi="ar-EG"/>
        </w:rPr>
        <w:t>:</w:t>
      </w:r>
    </w:p>
    <w:p w14:paraId="5AB0C9DB" w14:textId="4F62282F" w:rsidR="0044244D" w:rsidRPr="0044244D" w:rsidRDefault="0044244D" w:rsidP="0044244D">
      <w:pPr>
        <w:pStyle w:val="ListParagraph"/>
        <w:numPr>
          <w:ilvl w:val="0"/>
          <w:numId w:val="11"/>
        </w:numPr>
        <w:shd w:val="clear" w:color="auto" w:fill="FFFFFF"/>
        <w:bidi/>
        <w:spacing w:after="150" w:line="360" w:lineRule="atLeast"/>
        <w:ind w:firstLine="450"/>
        <w:jc w:val="both"/>
        <w:rPr>
          <w:rFonts w:ascii="Tajawal" w:eastAsia="Times New Roman" w:hAnsi="Tajawal" w:cs="Times New Roman"/>
          <w:b/>
          <w:bCs/>
          <w:color w:val="000000"/>
          <w:sz w:val="24"/>
          <w:szCs w:val="24"/>
          <w:rtl/>
          <w:lang w:eastAsia="en-CA" w:bidi="ar-EG"/>
        </w:rPr>
      </w:pPr>
      <w:r w:rsidRPr="0044244D">
        <w:rPr>
          <w:rFonts w:ascii="Tajawal" w:eastAsia="Times New Roman" w:hAnsi="Tajawal" w:cs="Times New Roman" w:hint="cs"/>
          <w:b/>
          <w:bCs/>
          <w:color w:val="000000"/>
          <w:sz w:val="24"/>
          <w:szCs w:val="24"/>
          <w:rtl/>
          <w:lang w:eastAsia="en-CA" w:bidi="ar-EG"/>
        </w:rPr>
        <w:t>أسباب الطبيعية</w:t>
      </w:r>
    </w:p>
    <w:p w14:paraId="30461BCE" w14:textId="77777777"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عدم الرضا عن الزوج.</w:t>
      </w:r>
    </w:p>
    <w:p w14:paraId="0CA57732" w14:textId="77777777"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المرجعية.</w:t>
      </w:r>
    </w:p>
    <w:p w14:paraId="42DA65F9" w14:textId="77777777"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عدم وضوح المسؤوليات والمهام والأهداف و.....</w:t>
      </w:r>
    </w:p>
    <w:p w14:paraId="4F86CCC2" w14:textId="77777777"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الجور المعنوي أو الماد</w:t>
      </w:r>
      <w:r w:rsidRPr="00A9409E">
        <w:rPr>
          <w:rFonts w:ascii="Tajawal" w:eastAsia="Times New Roman" w:hAnsi="Tajawal" w:cs="Times New Roman" w:hint="eastAsia"/>
          <w:color w:val="000000"/>
          <w:sz w:val="24"/>
          <w:szCs w:val="24"/>
          <w:rtl/>
          <w:lang w:eastAsia="en-CA" w:bidi="ar-EG"/>
        </w:rPr>
        <w:t>ي</w:t>
      </w:r>
      <w:r w:rsidRPr="00A9409E">
        <w:rPr>
          <w:rFonts w:ascii="Tajawal" w:eastAsia="Times New Roman" w:hAnsi="Tajawal" w:cs="Times New Roman" w:hint="cs"/>
          <w:color w:val="000000"/>
          <w:sz w:val="24"/>
          <w:szCs w:val="24"/>
          <w:rtl/>
          <w:lang w:eastAsia="en-CA" w:bidi="ar-EG"/>
        </w:rPr>
        <w:t>.</w:t>
      </w:r>
    </w:p>
    <w:p w14:paraId="016A1D60" w14:textId="77777777"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المقارنة.</w:t>
      </w:r>
    </w:p>
    <w:p w14:paraId="5EF598C1" w14:textId="77777777"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التطفيف.</w:t>
      </w:r>
    </w:p>
    <w:p w14:paraId="0EF21CC1" w14:textId="77777777"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سوء الظن</w:t>
      </w:r>
    </w:p>
    <w:p w14:paraId="7945C19F" w14:textId="3213B94D" w:rsidR="00956487" w:rsidRPr="00A9409E" w:rsidRDefault="007B6484"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Pr>
          <w:rFonts w:ascii="Tajawal" w:eastAsia="Times New Roman" w:hAnsi="Tajawal" w:cs="Times New Roman" w:hint="cs"/>
          <w:color w:val="000000"/>
          <w:sz w:val="24"/>
          <w:szCs w:val="24"/>
          <w:rtl/>
          <w:lang w:eastAsia="en-CA" w:bidi="ar-EG"/>
        </w:rPr>
        <w:t xml:space="preserve">تباين </w:t>
      </w:r>
      <w:r w:rsidR="00956487" w:rsidRPr="00A9409E">
        <w:rPr>
          <w:rFonts w:ascii="Tajawal" w:eastAsia="Times New Roman" w:hAnsi="Tajawal" w:cs="Times New Roman" w:hint="cs"/>
          <w:color w:val="000000"/>
          <w:sz w:val="24"/>
          <w:szCs w:val="24"/>
          <w:rtl/>
          <w:lang w:eastAsia="en-CA" w:bidi="ar-EG"/>
        </w:rPr>
        <w:t>المفاهيم.</w:t>
      </w:r>
    </w:p>
    <w:p w14:paraId="0B94FE16" w14:textId="630AC706" w:rsidR="006254C2" w:rsidRDefault="006254C2"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lastRenderedPageBreak/>
        <w:t>عدم اشباع احتياجات الزوج المادية والمعنوية خاصة العاطفية.</w:t>
      </w:r>
    </w:p>
    <w:p w14:paraId="0421E2BB" w14:textId="054D8FDE" w:rsidR="00956487" w:rsidRPr="00A9409E" w:rsidRDefault="00956487"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rtl/>
          <w:lang w:eastAsia="en-CA" w:bidi="ar-EG"/>
        </w:rPr>
      </w:pPr>
      <w:r w:rsidRPr="00A9409E">
        <w:rPr>
          <w:rFonts w:ascii="Tajawal" w:eastAsia="Times New Roman" w:hAnsi="Tajawal" w:cs="Times New Roman" w:hint="cs"/>
          <w:color w:val="000000"/>
          <w:sz w:val="24"/>
          <w:szCs w:val="24"/>
          <w:rtl/>
          <w:lang w:eastAsia="en-CA" w:bidi="ar-EG"/>
        </w:rPr>
        <w:t>الثقافة والبيئة.</w:t>
      </w:r>
    </w:p>
    <w:p w14:paraId="2303DE0D" w14:textId="6C07C84C" w:rsidR="00956487" w:rsidRDefault="006254C2"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 xml:space="preserve">سوء التواصل: </w:t>
      </w:r>
      <w:r w:rsidR="00956487" w:rsidRPr="00A9409E">
        <w:rPr>
          <w:rFonts w:ascii="Tajawal" w:eastAsia="Times New Roman" w:hAnsi="Tajawal" w:cs="Times New Roman" w:hint="cs"/>
          <w:color w:val="000000"/>
          <w:sz w:val="24"/>
          <w:szCs w:val="24"/>
          <w:rtl/>
          <w:lang w:eastAsia="en-CA" w:bidi="ar-EG"/>
        </w:rPr>
        <w:t>مفهوم لم يقال وقول لم يفهم (انت قلت؟ أ</w:t>
      </w:r>
      <w:r w:rsidR="005E1499">
        <w:rPr>
          <w:rFonts w:ascii="Tajawal" w:eastAsia="Times New Roman" w:hAnsi="Tajawal" w:cs="Times New Roman" w:hint="cs"/>
          <w:color w:val="000000"/>
          <w:sz w:val="24"/>
          <w:szCs w:val="24"/>
          <w:rtl/>
          <w:lang w:eastAsia="en-CA" w:bidi="ar-EG"/>
        </w:rPr>
        <w:t>ن</w:t>
      </w:r>
      <w:r w:rsidR="00956487" w:rsidRPr="00A9409E">
        <w:rPr>
          <w:rFonts w:ascii="Tajawal" w:eastAsia="Times New Roman" w:hAnsi="Tajawal" w:cs="Times New Roman" w:hint="cs"/>
          <w:color w:val="000000"/>
          <w:sz w:val="24"/>
          <w:szCs w:val="24"/>
          <w:rtl/>
          <w:lang w:eastAsia="en-CA" w:bidi="ar-EG"/>
        </w:rPr>
        <w:t>ا سمعت</w:t>
      </w:r>
      <w:r w:rsidR="005E1499">
        <w:rPr>
          <w:rFonts w:ascii="Tajawal" w:eastAsia="Times New Roman" w:hAnsi="Tajawal" w:cs="Times New Roman" w:hint="cs"/>
          <w:color w:val="000000"/>
          <w:sz w:val="24"/>
          <w:szCs w:val="24"/>
          <w:rtl/>
          <w:lang w:eastAsia="en-CA" w:bidi="ar-EG"/>
        </w:rPr>
        <w:t>؟</w:t>
      </w:r>
      <w:r w:rsidR="00956487" w:rsidRPr="00A9409E">
        <w:rPr>
          <w:rFonts w:ascii="Tajawal" w:eastAsia="Times New Roman" w:hAnsi="Tajawal" w:cs="Times New Roman" w:hint="cs"/>
          <w:color w:val="000000"/>
          <w:sz w:val="24"/>
          <w:szCs w:val="24"/>
          <w:rtl/>
          <w:lang w:eastAsia="en-CA" w:bidi="ar-EG"/>
        </w:rPr>
        <w:t>)</w:t>
      </w:r>
      <w:r w:rsidR="00197DCB">
        <w:rPr>
          <w:rFonts w:ascii="Tajawal" w:eastAsia="Times New Roman" w:hAnsi="Tajawal" w:cs="Times New Roman" w:hint="cs"/>
          <w:color w:val="000000"/>
          <w:sz w:val="24"/>
          <w:szCs w:val="24"/>
          <w:rtl/>
          <w:lang w:eastAsia="en-CA" w:bidi="ar-EG"/>
        </w:rPr>
        <w:t>.</w:t>
      </w:r>
    </w:p>
    <w:p w14:paraId="3999C878" w14:textId="097B5E17" w:rsidR="00197DCB" w:rsidRDefault="00197DCB"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 xml:space="preserve">طبيعة </w:t>
      </w:r>
      <w:r w:rsidR="00725474">
        <w:rPr>
          <w:rFonts w:ascii="Tajawal" w:eastAsia="Times New Roman" w:hAnsi="Tajawal" w:cs="Times New Roman" w:hint="cs"/>
          <w:color w:val="000000"/>
          <w:sz w:val="24"/>
          <w:szCs w:val="24"/>
          <w:rtl/>
          <w:lang w:eastAsia="en-CA" w:bidi="ar-EG"/>
        </w:rPr>
        <w:t>ونمط شخصية الزوجين.</w:t>
      </w:r>
    </w:p>
    <w:p w14:paraId="5CD55100" w14:textId="58CBEFC3" w:rsidR="00725474" w:rsidRDefault="005E1499"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ض</w:t>
      </w:r>
      <w:r w:rsidR="00725474">
        <w:rPr>
          <w:rFonts w:ascii="Tajawal" w:eastAsia="Times New Roman" w:hAnsi="Tajawal" w:cs="Times New Roman" w:hint="cs"/>
          <w:color w:val="000000"/>
          <w:sz w:val="24"/>
          <w:szCs w:val="24"/>
          <w:rtl/>
          <w:lang w:eastAsia="en-CA" w:bidi="ar-EG"/>
        </w:rPr>
        <w:t>عف شخصية الزوج وتأثره بالآخر.</w:t>
      </w:r>
    </w:p>
    <w:p w14:paraId="11B2C635" w14:textId="26E2A2EC" w:rsidR="00725474" w:rsidRDefault="00725474"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عدم تصفية النفس من المشاكل.</w:t>
      </w:r>
    </w:p>
    <w:p w14:paraId="5F90F8D8" w14:textId="23482EB2" w:rsidR="00C26E45" w:rsidRDefault="00C26E45"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تراكم الهفوات.</w:t>
      </w:r>
    </w:p>
    <w:p w14:paraId="2334177E" w14:textId="1A58B262" w:rsidR="00C26E45" w:rsidRDefault="00C26E45"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الملل والفتور.</w:t>
      </w:r>
    </w:p>
    <w:p w14:paraId="2CC7A7CA" w14:textId="72A1B199" w:rsidR="00C26E45" w:rsidRDefault="00C26E45" w:rsidP="0044244D">
      <w:pPr>
        <w:pStyle w:val="ListParagraph"/>
        <w:numPr>
          <w:ilvl w:val="0"/>
          <w:numId w:val="3"/>
        </w:numPr>
        <w:shd w:val="clear" w:color="auto" w:fill="FFFFFF"/>
        <w:bidi/>
        <w:spacing w:after="150" w:line="360" w:lineRule="atLeast"/>
        <w:ind w:firstLine="27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w:t>
      </w:r>
    </w:p>
    <w:p w14:paraId="4C55DED1" w14:textId="012251CF" w:rsidR="009E00C8" w:rsidRPr="0044244D" w:rsidRDefault="00C26E45" w:rsidP="00F433DE">
      <w:pPr>
        <w:pStyle w:val="ListParagraph"/>
        <w:numPr>
          <w:ilvl w:val="0"/>
          <w:numId w:val="11"/>
        </w:numPr>
        <w:shd w:val="clear" w:color="auto" w:fill="FFFFFF"/>
        <w:bidi/>
        <w:spacing w:after="150" w:line="360" w:lineRule="atLeast"/>
        <w:ind w:firstLine="360"/>
        <w:jc w:val="both"/>
        <w:rPr>
          <w:rFonts w:ascii="Tajawal" w:eastAsia="Times New Roman" w:hAnsi="Tajawal" w:cs="Times New Roman"/>
          <w:b/>
          <w:bCs/>
          <w:color w:val="000000"/>
          <w:sz w:val="24"/>
          <w:szCs w:val="24"/>
          <w:rtl/>
          <w:lang w:eastAsia="en-CA" w:bidi="ar-EG"/>
        </w:rPr>
      </w:pPr>
      <w:r w:rsidRPr="0044244D">
        <w:rPr>
          <w:rFonts w:ascii="Tajawal" w:eastAsia="Times New Roman" w:hAnsi="Tajawal" w:cs="Times New Roman" w:hint="cs"/>
          <w:b/>
          <w:bCs/>
          <w:color w:val="000000"/>
          <w:sz w:val="24"/>
          <w:szCs w:val="24"/>
          <w:rtl/>
          <w:lang w:eastAsia="en-CA" w:bidi="ar-EG"/>
        </w:rPr>
        <w:t xml:space="preserve">أسباب </w:t>
      </w:r>
      <w:r w:rsidR="0044244D" w:rsidRPr="0044244D">
        <w:rPr>
          <w:rFonts w:ascii="Tajawal" w:eastAsia="Times New Roman" w:hAnsi="Tajawal" w:cs="Times New Roman" w:hint="cs"/>
          <w:b/>
          <w:bCs/>
          <w:color w:val="000000"/>
          <w:sz w:val="24"/>
          <w:szCs w:val="24"/>
          <w:rtl/>
          <w:lang w:eastAsia="en-CA" w:bidi="ar-EG"/>
        </w:rPr>
        <w:t>غ</w:t>
      </w:r>
      <w:r w:rsidRPr="0044244D">
        <w:rPr>
          <w:rFonts w:ascii="Tajawal" w:eastAsia="Times New Roman" w:hAnsi="Tajawal" w:cs="Times New Roman" w:hint="cs"/>
          <w:b/>
          <w:bCs/>
          <w:color w:val="000000"/>
          <w:sz w:val="24"/>
          <w:szCs w:val="24"/>
          <w:rtl/>
          <w:lang w:eastAsia="en-CA" w:bidi="ar-EG"/>
        </w:rPr>
        <w:t>ير الطبيعية:</w:t>
      </w:r>
    </w:p>
    <w:p w14:paraId="34B509E6" w14:textId="2E226AFF" w:rsidR="00C26E45" w:rsidRPr="00C26E45" w:rsidRDefault="00C26E45" w:rsidP="0044244D">
      <w:pPr>
        <w:pStyle w:val="ListParagraph"/>
        <w:numPr>
          <w:ilvl w:val="0"/>
          <w:numId w:val="9"/>
        </w:numPr>
        <w:shd w:val="clear" w:color="auto" w:fill="FFFFFF"/>
        <w:bidi/>
        <w:spacing w:after="150" w:line="360" w:lineRule="atLeast"/>
        <w:ind w:left="990" w:firstLine="90"/>
        <w:jc w:val="both"/>
        <w:rPr>
          <w:rFonts w:ascii="Tajawal" w:eastAsia="Times New Roman" w:hAnsi="Tajawal" w:cs="Times New Roman"/>
          <w:color w:val="000000"/>
          <w:sz w:val="24"/>
          <w:szCs w:val="24"/>
          <w:rtl/>
          <w:lang w:eastAsia="en-CA" w:bidi="ar-EG"/>
        </w:rPr>
      </w:pPr>
      <w:r w:rsidRPr="00C26E45">
        <w:rPr>
          <w:rFonts w:ascii="Tajawal" w:eastAsia="Times New Roman" w:hAnsi="Tajawal" w:cs="Times New Roman" w:hint="cs"/>
          <w:color w:val="000000"/>
          <w:sz w:val="24"/>
          <w:szCs w:val="24"/>
          <w:rtl/>
          <w:lang w:eastAsia="en-CA" w:bidi="ar-EG"/>
        </w:rPr>
        <w:t>الزهو والتعالي على الزوج.</w:t>
      </w:r>
    </w:p>
    <w:p w14:paraId="5E4E1E85" w14:textId="5ECA13EA" w:rsidR="007F2BDD" w:rsidRDefault="007F2BDD" w:rsidP="0044244D">
      <w:pPr>
        <w:pStyle w:val="ListParagraph"/>
        <w:numPr>
          <w:ilvl w:val="0"/>
          <w:numId w:val="9"/>
        </w:numPr>
        <w:shd w:val="clear" w:color="auto" w:fill="FFFFFF"/>
        <w:bidi/>
        <w:spacing w:after="150" w:line="360" w:lineRule="atLeast"/>
        <w:ind w:left="990" w:firstLine="9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سوء الخلق والعنف والشك والاتهام و............</w:t>
      </w:r>
    </w:p>
    <w:p w14:paraId="567C8BBD" w14:textId="7AC7CE9C" w:rsidR="00C26E45" w:rsidRDefault="00C26E45" w:rsidP="007F2BDD">
      <w:pPr>
        <w:pStyle w:val="ListParagraph"/>
        <w:numPr>
          <w:ilvl w:val="0"/>
          <w:numId w:val="9"/>
        </w:numPr>
        <w:shd w:val="clear" w:color="auto" w:fill="FFFFFF"/>
        <w:bidi/>
        <w:spacing w:after="150" w:line="360" w:lineRule="atLeast"/>
        <w:ind w:left="990" w:firstLine="90"/>
        <w:jc w:val="both"/>
        <w:rPr>
          <w:rFonts w:ascii="Tajawal" w:eastAsia="Times New Roman" w:hAnsi="Tajawal" w:cs="Times New Roman"/>
          <w:color w:val="000000"/>
          <w:sz w:val="24"/>
          <w:szCs w:val="24"/>
          <w:lang w:eastAsia="en-CA" w:bidi="ar-EG"/>
        </w:rPr>
      </w:pPr>
      <w:r w:rsidRPr="00C26E45">
        <w:rPr>
          <w:rFonts w:ascii="Tajawal" w:eastAsia="Times New Roman" w:hAnsi="Tajawal" w:cs="Times New Roman" w:hint="cs"/>
          <w:color w:val="000000"/>
          <w:sz w:val="24"/>
          <w:szCs w:val="24"/>
          <w:rtl/>
          <w:lang w:eastAsia="en-CA" w:bidi="ar-EG"/>
        </w:rPr>
        <w:t>التجاوزات الشرعية</w:t>
      </w:r>
      <w:r>
        <w:rPr>
          <w:rFonts w:ascii="Tajawal" w:eastAsia="Times New Roman" w:hAnsi="Tajawal" w:cs="Times New Roman" w:hint="cs"/>
          <w:color w:val="000000"/>
          <w:sz w:val="24"/>
          <w:szCs w:val="24"/>
          <w:rtl/>
          <w:lang w:eastAsia="en-CA" w:bidi="ar-EG"/>
        </w:rPr>
        <w:t>:</w:t>
      </w:r>
    </w:p>
    <w:p w14:paraId="796F8B48" w14:textId="183AA251" w:rsidR="00C26E45" w:rsidRDefault="00C26E45" w:rsidP="0044244D">
      <w:pPr>
        <w:pStyle w:val="ListParagraph"/>
        <w:numPr>
          <w:ilvl w:val="1"/>
          <w:numId w:val="9"/>
        </w:numPr>
        <w:shd w:val="clear" w:color="auto" w:fill="FFFFFF"/>
        <w:bidi/>
        <w:spacing w:after="150" w:line="360" w:lineRule="atLeast"/>
        <w:ind w:left="1800" w:firstLine="90"/>
        <w:jc w:val="both"/>
        <w:rPr>
          <w:rFonts w:ascii="Tajawal" w:eastAsia="Times New Roman" w:hAnsi="Tajawal" w:cs="Times New Roman"/>
          <w:color w:val="000000"/>
          <w:sz w:val="24"/>
          <w:szCs w:val="24"/>
          <w:lang w:eastAsia="en-CA" w:bidi="ar-EG"/>
        </w:rPr>
      </w:pPr>
      <w:r w:rsidRPr="00C26E45">
        <w:rPr>
          <w:rFonts w:ascii="Tajawal" w:eastAsia="Times New Roman" w:hAnsi="Tajawal" w:cs="Times New Roman" w:hint="cs"/>
          <w:color w:val="000000"/>
          <w:sz w:val="24"/>
          <w:szCs w:val="24"/>
          <w:rtl/>
          <w:lang w:eastAsia="en-CA" w:bidi="ar-EG"/>
        </w:rPr>
        <w:t>مع الجنس الآخر</w:t>
      </w:r>
      <w:r w:rsidR="006254C2">
        <w:rPr>
          <w:rFonts w:ascii="Tajawal" w:eastAsia="Times New Roman" w:hAnsi="Tajawal" w:cs="Times New Roman" w:hint="cs"/>
          <w:color w:val="000000"/>
          <w:sz w:val="24"/>
          <w:szCs w:val="24"/>
          <w:rtl/>
          <w:lang w:eastAsia="en-CA" w:bidi="ar-EG"/>
        </w:rPr>
        <w:t xml:space="preserve"> سواء العالم الافتراضي أو الحقيقي</w:t>
      </w:r>
      <w:r w:rsidRPr="00C26E45">
        <w:rPr>
          <w:rFonts w:ascii="Tajawal" w:eastAsia="Times New Roman" w:hAnsi="Tajawal" w:cs="Times New Roman" w:hint="cs"/>
          <w:color w:val="000000"/>
          <w:sz w:val="24"/>
          <w:szCs w:val="24"/>
          <w:rtl/>
          <w:lang w:eastAsia="en-CA" w:bidi="ar-EG"/>
        </w:rPr>
        <w:t>.</w:t>
      </w:r>
    </w:p>
    <w:p w14:paraId="725A4D06" w14:textId="0735CCC6" w:rsidR="00C26E45" w:rsidRDefault="00C26E45" w:rsidP="0044244D">
      <w:pPr>
        <w:pStyle w:val="ListParagraph"/>
        <w:numPr>
          <w:ilvl w:val="1"/>
          <w:numId w:val="9"/>
        </w:numPr>
        <w:shd w:val="clear" w:color="auto" w:fill="FFFFFF"/>
        <w:bidi/>
        <w:spacing w:after="150" w:line="360" w:lineRule="atLeast"/>
        <w:ind w:left="1800" w:firstLine="9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المخدرات.</w:t>
      </w:r>
    </w:p>
    <w:p w14:paraId="35FD7B42" w14:textId="1C71AF1B" w:rsidR="00C26E45" w:rsidRDefault="00C26E45" w:rsidP="0044244D">
      <w:pPr>
        <w:pStyle w:val="ListParagraph"/>
        <w:numPr>
          <w:ilvl w:val="1"/>
          <w:numId w:val="9"/>
        </w:numPr>
        <w:shd w:val="clear" w:color="auto" w:fill="FFFFFF"/>
        <w:bidi/>
        <w:spacing w:after="150" w:line="360" w:lineRule="atLeast"/>
        <w:ind w:left="1800" w:firstLine="9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المال الحرام</w:t>
      </w:r>
      <w:r w:rsidR="006254C2">
        <w:rPr>
          <w:rFonts w:ascii="Tajawal" w:eastAsia="Times New Roman" w:hAnsi="Tajawal" w:cs="Times New Roman" w:hint="cs"/>
          <w:color w:val="000000"/>
          <w:sz w:val="24"/>
          <w:szCs w:val="24"/>
          <w:rtl/>
          <w:lang w:eastAsia="en-CA" w:bidi="ar-EG"/>
        </w:rPr>
        <w:t>.</w:t>
      </w:r>
    </w:p>
    <w:p w14:paraId="505762B1" w14:textId="6F87C695" w:rsidR="006254C2" w:rsidRPr="00C26E45" w:rsidRDefault="006254C2" w:rsidP="0044244D">
      <w:pPr>
        <w:pStyle w:val="ListParagraph"/>
        <w:numPr>
          <w:ilvl w:val="1"/>
          <w:numId w:val="9"/>
        </w:numPr>
        <w:shd w:val="clear" w:color="auto" w:fill="FFFFFF"/>
        <w:bidi/>
        <w:spacing w:after="150" w:line="360" w:lineRule="atLeast"/>
        <w:ind w:left="1800" w:firstLine="90"/>
        <w:jc w:val="both"/>
        <w:rPr>
          <w:rFonts w:ascii="Tajawal" w:eastAsia="Times New Roman" w:hAnsi="Tajawal" w:cs="Times New Roman"/>
          <w:color w:val="000000"/>
          <w:sz w:val="24"/>
          <w:szCs w:val="24"/>
          <w:rtl/>
          <w:lang w:eastAsia="en-CA" w:bidi="ar-EG"/>
        </w:rPr>
      </w:pPr>
      <w:r>
        <w:rPr>
          <w:rFonts w:ascii="Tajawal" w:eastAsia="Times New Roman" w:hAnsi="Tajawal" w:cs="Times New Roman" w:hint="cs"/>
          <w:color w:val="000000"/>
          <w:sz w:val="24"/>
          <w:szCs w:val="24"/>
          <w:rtl/>
          <w:lang w:eastAsia="en-CA" w:bidi="ar-EG"/>
        </w:rPr>
        <w:t>.........</w:t>
      </w:r>
    </w:p>
    <w:p w14:paraId="59AF409B" w14:textId="0737AA18" w:rsidR="009E00C8" w:rsidRPr="0044244D" w:rsidRDefault="009E00C8" w:rsidP="00F433DE">
      <w:pPr>
        <w:pStyle w:val="ListParagraph"/>
        <w:numPr>
          <w:ilvl w:val="0"/>
          <w:numId w:val="10"/>
        </w:numPr>
        <w:shd w:val="clear" w:color="auto" w:fill="FFFFFF"/>
        <w:bidi/>
        <w:spacing w:after="150" w:line="360" w:lineRule="atLeast"/>
        <w:ind w:left="0"/>
        <w:jc w:val="both"/>
        <w:rPr>
          <w:rFonts w:ascii="Tajawal" w:eastAsia="Times New Roman" w:hAnsi="Tajawal" w:cs="Times New Roman"/>
          <w:b/>
          <w:bCs/>
          <w:sz w:val="24"/>
          <w:szCs w:val="24"/>
          <w:rtl/>
          <w:lang w:eastAsia="en-CA"/>
        </w:rPr>
      </w:pPr>
      <w:r w:rsidRPr="0044244D">
        <w:rPr>
          <w:rFonts w:ascii="Tajawal" w:eastAsia="Times New Roman" w:hAnsi="Tajawal" w:cs="Times New Roman" w:hint="cs"/>
          <w:b/>
          <w:bCs/>
          <w:sz w:val="24"/>
          <w:szCs w:val="24"/>
          <w:rtl/>
          <w:lang w:eastAsia="en-CA"/>
        </w:rPr>
        <w:t>نهج التصعيد:</w:t>
      </w:r>
    </w:p>
    <w:p w14:paraId="504850F2" w14:textId="77777777" w:rsidR="00C440B6" w:rsidRDefault="00704C64" w:rsidP="00956487">
      <w:p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هو أسلوب سيئ في التعامل مع الخلافات الزوجية، يؤدي إلى تعقيد المشكلة</w:t>
      </w:r>
      <w:r w:rsidR="00C440B6">
        <w:rPr>
          <w:rFonts w:ascii="Tajawal" w:eastAsia="Times New Roman" w:hAnsi="Tajawal" w:cs="Times New Roman" w:hint="cs"/>
          <w:color w:val="000000"/>
          <w:sz w:val="24"/>
          <w:szCs w:val="24"/>
          <w:rtl/>
          <w:lang w:eastAsia="en-CA"/>
        </w:rPr>
        <w:t>:</w:t>
      </w:r>
    </w:p>
    <w:p w14:paraId="4FB12397" w14:textId="180B0B84" w:rsidR="009E00C8" w:rsidRPr="00C440B6" w:rsidRDefault="00704C64" w:rsidP="00C440B6">
      <w:pPr>
        <w:pStyle w:val="ListParagraph"/>
        <w:numPr>
          <w:ilvl w:val="2"/>
          <w:numId w:val="9"/>
        </w:numPr>
        <w:shd w:val="clear" w:color="auto" w:fill="FFFFFF"/>
        <w:bidi/>
        <w:spacing w:after="150" w:line="360" w:lineRule="atLeast"/>
        <w:ind w:left="360"/>
        <w:jc w:val="both"/>
        <w:rPr>
          <w:rFonts w:ascii="Tajawal" w:eastAsia="Times New Roman" w:hAnsi="Tajawal" w:cs="Times New Roman"/>
          <w:color w:val="000000"/>
          <w:sz w:val="24"/>
          <w:szCs w:val="24"/>
          <w:rtl/>
          <w:lang w:eastAsia="en-CA"/>
        </w:rPr>
      </w:pPr>
      <w:r w:rsidRPr="00C440B6">
        <w:rPr>
          <w:rFonts w:ascii="Tajawal" w:eastAsia="Times New Roman" w:hAnsi="Tajawal" w:cs="Times New Roman" w:hint="cs"/>
          <w:color w:val="000000"/>
          <w:sz w:val="24"/>
          <w:szCs w:val="24"/>
          <w:rtl/>
          <w:lang w:eastAsia="en-CA"/>
        </w:rPr>
        <w:t>من أشكال التصعيد:</w:t>
      </w:r>
    </w:p>
    <w:p w14:paraId="01A7E160" w14:textId="03F7E003" w:rsidR="00704C64" w:rsidRPr="005406C6" w:rsidRDefault="00704C64"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تناول الذات</w:t>
      </w:r>
    </w:p>
    <w:p w14:paraId="57598969" w14:textId="6B8B553F" w:rsidR="00704C64" w:rsidRPr="005406C6" w:rsidRDefault="00704C64"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ظن سيئ في النية والمحاسبة عليها</w:t>
      </w:r>
    </w:p>
    <w:p w14:paraId="5B523637" w14:textId="0DE699E5" w:rsidR="00704C64" w:rsidRPr="005406C6" w:rsidRDefault="00704C64"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اجترار مشاكل سابقة.</w:t>
      </w:r>
    </w:p>
    <w:p w14:paraId="62AAA02F" w14:textId="3854577C" w:rsidR="00704C64" w:rsidRPr="005406C6" w:rsidRDefault="00704C64"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المبالغة وعدم الموضوعية في حجم المشكلة.</w:t>
      </w:r>
    </w:p>
    <w:p w14:paraId="16ACFE93" w14:textId="35F13354" w:rsidR="00704C64" w:rsidRPr="005406C6" w:rsidRDefault="00CB31CC"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ت</w:t>
      </w:r>
      <w:r w:rsidR="00704C64" w:rsidRPr="005406C6">
        <w:rPr>
          <w:rFonts w:ascii="Tajawal" w:eastAsia="Times New Roman" w:hAnsi="Tajawal" w:cs="Times New Roman" w:hint="cs"/>
          <w:color w:val="000000"/>
          <w:sz w:val="24"/>
          <w:szCs w:val="24"/>
          <w:rtl/>
          <w:lang w:eastAsia="en-CA"/>
        </w:rPr>
        <w:t xml:space="preserve">وقع </w:t>
      </w:r>
      <w:r w:rsidRPr="005406C6">
        <w:rPr>
          <w:rFonts w:ascii="Tajawal" w:eastAsia="Times New Roman" w:hAnsi="Tajawal" w:cs="Times New Roman" w:hint="cs"/>
          <w:color w:val="000000"/>
          <w:sz w:val="24"/>
          <w:szCs w:val="24"/>
          <w:rtl/>
          <w:lang w:eastAsia="en-CA"/>
        </w:rPr>
        <w:t>س</w:t>
      </w:r>
      <w:r w:rsidR="00704C64" w:rsidRPr="005406C6">
        <w:rPr>
          <w:rFonts w:ascii="Tajawal" w:eastAsia="Times New Roman" w:hAnsi="Tajawal" w:cs="Times New Roman" w:hint="cs"/>
          <w:color w:val="000000"/>
          <w:sz w:val="24"/>
          <w:szCs w:val="24"/>
          <w:rtl/>
          <w:lang w:eastAsia="en-CA"/>
        </w:rPr>
        <w:t>لبيات</w:t>
      </w:r>
      <w:r w:rsidRPr="005406C6">
        <w:rPr>
          <w:rFonts w:ascii="Tajawal" w:eastAsia="Times New Roman" w:hAnsi="Tajawal" w:cs="Times New Roman" w:hint="cs"/>
          <w:color w:val="000000"/>
          <w:sz w:val="24"/>
          <w:szCs w:val="24"/>
          <w:rtl/>
          <w:lang w:eastAsia="en-CA"/>
        </w:rPr>
        <w:t xml:space="preserve"> من المشكلة والمحاسبة عليها.</w:t>
      </w:r>
    </w:p>
    <w:p w14:paraId="614D068E" w14:textId="014ADEEF" w:rsidR="00CB31CC" w:rsidRPr="005406C6" w:rsidRDefault="00CB31CC"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توسيع نطاق المشكلة بإرجاعها إلى الأهل.</w:t>
      </w:r>
    </w:p>
    <w:p w14:paraId="305719E4" w14:textId="29E68159" w:rsidR="00CB31CC" w:rsidRPr="005406C6" w:rsidRDefault="00CB31CC"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نشر المشكلة بين الأهل أو الأصدقاء، والإساءة إلى الزوج.</w:t>
      </w:r>
    </w:p>
    <w:p w14:paraId="0AFD02AF" w14:textId="22B9EDB3" w:rsidR="00CB31CC" w:rsidRPr="005406C6" w:rsidRDefault="00CB31CC"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عدم المواجهة والانكفاء على الذات وق</w:t>
      </w:r>
      <w:r w:rsidR="005E1499">
        <w:rPr>
          <w:rFonts w:ascii="Tajawal" w:eastAsia="Times New Roman" w:hAnsi="Tajawal" w:cs="Times New Roman" w:hint="cs"/>
          <w:color w:val="000000"/>
          <w:sz w:val="24"/>
          <w:szCs w:val="24"/>
          <w:rtl/>
          <w:lang w:eastAsia="en-CA"/>
        </w:rPr>
        <w:t>ط</w:t>
      </w:r>
      <w:r w:rsidRPr="005406C6">
        <w:rPr>
          <w:rFonts w:ascii="Tajawal" w:eastAsia="Times New Roman" w:hAnsi="Tajawal" w:cs="Times New Roman" w:hint="cs"/>
          <w:color w:val="000000"/>
          <w:sz w:val="24"/>
          <w:szCs w:val="24"/>
          <w:rtl/>
          <w:lang w:eastAsia="en-CA"/>
        </w:rPr>
        <w:t>ع قنوات التواصل.</w:t>
      </w:r>
    </w:p>
    <w:p w14:paraId="6A9E578E" w14:textId="5A202B5F" w:rsidR="00CB31CC" w:rsidRPr="005406C6" w:rsidRDefault="00CB31CC"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5406C6">
        <w:rPr>
          <w:rFonts w:ascii="Tajawal" w:eastAsia="Times New Roman" w:hAnsi="Tajawal" w:cs="Times New Roman" w:hint="cs"/>
          <w:color w:val="000000"/>
          <w:sz w:val="24"/>
          <w:szCs w:val="24"/>
          <w:rtl/>
          <w:lang w:eastAsia="en-CA"/>
        </w:rPr>
        <w:t>العنف.</w:t>
      </w:r>
    </w:p>
    <w:p w14:paraId="1F2CCF34" w14:textId="691D1BD6" w:rsidR="00CB31CC" w:rsidRDefault="005406C6"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lang w:eastAsia="en-CA"/>
        </w:rPr>
      </w:pPr>
      <w:r w:rsidRPr="005406C6">
        <w:rPr>
          <w:rFonts w:ascii="Tajawal" w:eastAsia="Times New Roman" w:hAnsi="Tajawal" w:cs="Times New Roman" w:hint="cs"/>
          <w:color w:val="000000"/>
          <w:sz w:val="24"/>
          <w:szCs w:val="24"/>
          <w:rtl/>
          <w:lang w:eastAsia="en-CA"/>
        </w:rPr>
        <w:t>الهجر.</w:t>
      </w:r>
    </w:p>
    <w:p w14:paraId="1CC1C8AC" w14:textId="3A6C771C" w:rsidR="005406C6" w:rsidRDefault="005406C6" w:rsidP="005406C6">
      <w:pPr>
        <w:pStyle w:val="ListParagraph"/>
        <w:numPr>
          <w:ilvl w:val="0"/>
          <w:numId w:val="7"/>
        </w:numPr>
        <w:shd w:val="clear" w:color="auto" w:fill="FFFFFF"/>
        <w:bidi/>
        <w:spacing w:after="150" w:line="360" w:lineRule="atLeast"/>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تصرفات سلبية على غير المألوف:</w:t>
      </w:r>
    </w:p>
    <w:p w14:paraId="6E224D4D" w14:textId="306422CC" w:rsidR="005406C6" w:rsidRDefault="005406C6" w:rsidP="00197DCB">
      <w:pPr>
        <w:pStyle w:val="ListParagraph"/>
        <w:numPr>
          <w:ilvl w:val="1"/>
          <w:numId w:val="8"/>
        </w:numPr>
        <w:shd w:val="clear" w:color="auto" w:fill="FFFFFF"/>
        <w:bidi/>
        <w:spacing w:after="150" w:line="360" w:lineRule="atLeast"/>
        <w:ind w:firstLine="54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عدم الاهتمام بالحقوق والمهام الزوجية</w:t>
      </w:r>
    </w:p>
    <w:p w14:paraId="0C97B1DF" w14:textId="22833951" w:rsidR="00197DCB" w:rsidRDefault="00197DCB" w:rsidP="00197DCB">
      <w:pPr>
        <w:pStyle w:val="ListParagraph"/>
        <w:numPr>
          <w:ilvl w:val="1"/>
          <w:numId w:val="8"/>
        </w:numPr>
        <w:shd w:val="clear" w:color="auto" w:fill="FFFFFF"/>
        <w:bidi/>
        <w:spacing w:after="150" w:line="360" w:lineRule="atLeast"/>
        <w:ind w:firstLine="54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تجاهل الزوج.</w:t>
      </w:r>
    </w:p>
    <w:p w14:paraId="1F3AA53B" w14:textId="0D6500E8" w:rsidR="00197DCB" w:rsidRPr="005406C6" w:rsidRDefault="00197DCB" w:rsidP="00197DCB">
      <w:pPr>
        <w:pStyle w:val="ListParagraph"/>
        <w:numPr>
          <w:ilvl w:val="1"/>
          <w:numId w:val="8"/>
        </w:numPr>
        <w:shd w:val="clear" w:color="auto" w:fill="FFFFFF"/>
        <w:bidi/>
        <w:spacing w:after="150" w:line="360" w:lineRule="atLeast"/>
        <w:ind w:firstLine="540"/>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تقييد النفقة أو التصرفات.</w:t>
      </w:r>
    </w:p>
    <w:p w14:paraId="666A6273" w14:textId="151B3446" w:rsidR="00956487" w:rsidRPr="00C440B6" w:rsidRDefault="00956487" w:rsidP="00C440B6">
      <w:pPr>
        <w:pStyle w:val="ListParagraph"/>
        <w:numPr>
          <w:ilvl w:val="2"/>
          <w:numId w:val="9"/>
        </w:numPr>
        <w:shd w:val="clear" w:color="auto" w:fill="FFFFFF"/>
        <w:bidi/>
        <w:spacing w:after="150" w:line="360" w:lineRule="atLeast"/>
        <w:ind w:left="270"/>
        <w:jc w:val="both"/>
        <w:rPr>
          <w:rFonts w:ascii="Tajawal" w:eastAsia="Times New Roman" w:hAnsi="Tajawal" w:cs="Times New Roman"/>
          <w:color w:val="000000"/>
          <w:sz w:val="24"/>
          <w:szCs w:val="24"/>
          <w:rtl/>
          <w:lang w:eastAsia="en-CA" w:bidi="ar-EG"/>
        </w:rPr>
      </w:pPr>
      <w:r w:rsidRPr="00C440B6">
        <w:rPr>
          <w:rFonts w:ascii="Tajawal" w:eastAsia="Times New Roman" w:hAnsi="Tajawal" w:cs="Times New Roman" w:hint="cs"/>
          <w:color w:val="000000"/>
          <w:sz w:val="24"/>
          <w:szCs w:val="24"/>
          <w:rtl/>
          <w:lang w:eastAsia="en-CA" w:bidi="ar-EG"/>
        </w:rPr>
        <w:t>الآثار السلبية للتصعيد:</w:t>
      </w:r>
    </w:p>
    <w:p w14:paraId="1A4FCBCB" w14:textId="77777777" w:rsidR="00956487" w:rsidRPr="00DF3330" w:rsidRDefault="00956487" w:rsidP="00956487">
      <w:pPr>
        <w:pStyle w:val="ListParagraph"/>
        <w:numPr>
          <w:ilvl w:val="0"/>
          <w:numId w:val="1"/>
        </w:numPr>
        <w:shd w:val="clear" w:color="auto" w:fill="FFFFFF"/>
        <w:bidi/>
        <w:spacing w:after="150" w:line="360" w:lineRule="atLeast"/>
        <w:jc w:val="both"/>
        <w:rPr>
          <w:rFonts w:ascii="Tajawal" w:eastAsia="Times New Roman" w:hAnsi="Tajawal" w:cs="Times New Roman"/>
          <w:color w:val="000000"/>
          <w:sz w:val="24"/>
          <w:szCs w:val="24"/>
          <w:rtl/>
          <w:lang w:eastAsia="en-CA" w:bidi="ar-EG"/>
        </w:rPr>
      </w:pPr>
      <w:r w:rsidRPr="00DF3330">
        <w:rPr>
          <w:rFonts w:ascii="Tajawal" w:eastAsia="Times New Roman" w:hAnsi="Tajawal" w:cs="Times New Roman" w:hint="cs"/>
          <w:color w:val="000000"/>
          <w:sz w:val="24"/>
          <w:szCs w:val="24"/>
          <w:rtl/>
          <w:lang w:eastAsia="en-CA" w:bidi="ar-EG"/>
        </w:rPr>
        <w:lastRenderedPageBreak/>
        <w:t>تعقيد المشكلة والتي كانت سببا في الخلاف.</w:t>
      </w:r>
    </w:p>
    <w:p w14:paraId="0249E173" w14:textId="77777777" w:rsidR="00956487" w:rsidRPr="00DF3330" w:rsidRDefault="00956487" w:rsidP="00956487">
      <w:pPr>
        <w:pStyle w:val="ListParagraph"/>
        <w:numPr>
          <w:ilvl w:val="0"/>
          <w:numId w:val="1"/>
        </w:numPr>
        <w:shd w:val="clear" w:color="auto" w:fill="FFFFFF"/>
        <w:bidi/>
        <w:spacing w:after="150" w:line="360" w:lineRule="atLeast"/>
        <w:jc w:val="both"/>
        <w:rPr>
          <w:rFonts w:ascii="Tajawal" w:eastAsia="Times New Roman" w:hAnsi="Tajawal" w:cs="Times New Roman"/>
          <w:color w:val="000000"/>
          <w:sz w:val="24"/>
          <w:szCs w:val="24"/>
          <w:rtl/>
          <w:lang w:eastAsia="en-CA" w:bidi="ar-EG"/>
        </w:rPr>
      </w:pPr>
      <w:r w:rsidRPr="00DF3330">
        <w:rPr>
          <w:rFonts w:ascii="Tajawal" w:eastAsia="Times New Roman" w:hAnsi="Tajawal" w:cs="Times New Roman" w:hint="cs"/>
          <w:color w:val="000000"/>
          <w:sz w:val="24"/>
          <w:szCs w:val="24"/>
          <w:rtl/>
          <w:lang w:eastAsia="en-CA" w:bidi="ar-EG"/>
        </w:rPr>
        <w:t>توليد وافتعال مشاكل جديدة، وعادة تكون مرتبطة بالذات وليس فقط بالسلوك.</w:t>
      </w:r>
    </w:p>
    <w:p w14:paraId="7A07AA6F" w14:textId="77777777" w:rsidR="00956487" w:rsidRPr="00F433DE" w:rsidRDefault="00956487" w:rsidP="00F433DE">
      <w:pPr>
        <w:pStyle w:val="ListParagraph"/>
        <w:numPr>
          <w:ilvl w:val="0"/>
          <w:numId w:val="10"/>
        </w:numPr>
        <w:shd w:val="clear" w:color="auto" w:fill="FFFFFF"/>
        <w:bidi/>
        <w:spacing w:after="150" w:line="360" w:lineRule="atLeast"/>
        <w:ind w:left="0"/>
        <w:jc w:val="both"/>
        <w:rPr>
          <w:rFonts w:ascii="Tajawal" w:eastAsia="Times New Roman" w:hAnsi="Tajawal" w:cs="Times New Roman"/>
          <w:b/>
          <w:bCs/>
          <w:color w:val="000000"/>
          <w:sz w:val="24"/>
          <w:szCs w:val="24"/>
          <w:rtl/>
          <w:lang w:eastAsia="en-CA"/>
        </w:rPr>
      </w:pPr>
      <w:r w:rsidRPr="00F433DE">
        <w:rPr>
          <w:rFonts w:ascii="Tajawal" w:eastAsia="Times New Roman" w:hAnsi="Tajawal" w:cs="Times New Roman" w:hint="cs"/>
          <w:b/>
          <w:bCs/>
          <w:color w:val="000000"/>
          <w:sz w:val="24"/>
          <w:szCs w:val="24"/>
          <w:rtl/>
          <w:lang w:eastAsia="en-CA"/>
        </w:rPr>
        <w:t>عند حدوث المشكلة:</w:t>
      </w:r>
    </w:p>
    <w:p w14:paraId="13224F66" w14:textId="77777777" w:rsidR="00956487" w:rsidRPr="00A9409E" w:rsidRDefault="00956487" w:rsidP="00956487">
      <w:pPr>
        <w:pStyle w:val="ListParagraph"/>
        <w:numPr>
          <w:ilvl w:val="0"/>
          <w:numId w:val="4"/>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الصبر وكتم الغيظ.</w:t>
      </w:r>
    </w:p>
    <w:p w14:paraId="264CC543" w14:textId="34536702" w:rsidR="00956487" w:rsidRPr="00A9409E" w:rsidRDefault="00956487" w:rsidP="00956487">
      <w:pPr>
        <w:pStyle w:val="ListParagraph"/>
        <w:numPr>
          <w:ilvl w:val="0"/>
          <w:numId w:val="4"/>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الاحتواء العاطفي</w:t>
      </w:r>
      <w:r w:rsidR="005E1499">
        <w:rPr>
          <w:rFonts w:ascii="Tajawal" w:eastAsia="Times New Roman" w:hAnsi="Tajawal" w:cs="Times New Roman" w:hint="cs"/>
          <w:color w:val="000000"/>
          <w:sz w:val="24"/>
          <w:szCs w:val="24"/>
          <w:rtl/>
          <w:lang w:eastAsia="en-CA"/>
        </w:rPr>
        <w:t>:</w:t>
      </w:r>
      <w:r w:rsidRPr="00A9409E">
        <w:rPr>
          <w:rFonts w:ascii="Tajawal" w:eastAsia="Times New Roman" w:hAnsi="Tajawal" w:cs="Times New Roman" w:hint="cs"/>
          <w:color w:val="000000"/>
          <w:sz w:val="24"/>
          <w:szCs w:val="24"/>
          <w:rtl/>
          <w:lang w:eastAsia="en-CA"/>
        </w:rPr>
        <w:t xml:space="preserve"> الحمد لله قدر الله وما شاء فعل، لعله خيرا، المهم أنت والأولاد بخير، .....</w:t>
      </w:r>
    </w:p>
    <w:p w14:paraId="6A386092" w14:textId="6017C742" w:rsidR="00956487" w:rsidRPr="00A9409E" w:rsidRDefault="00956487" w:rsidP="00956487">
      <w:pPr>
        <w:pStyle w:val="ListParagraph"/>
        <w:numPr>
          <w:ilvl w:val="0"/>
          <w:numId w:val="4"/>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إياك وال</w:t>
      </w:r>
      <w:r w:rsidR="00C85281">
        <w:rPr>
          <w:rFonts w:ascii="Tajawal" w:eastAsia="Times New Roman" w:hAnsi="Tajawal" w:cs="Times New Roman" w:hint="cs"/>
          <w:color w:val="000000"/>
          <w:sz w:val="24"/>
          <w:szCs w:val="24"/>
          <w:rtl/>
          <w:lang w:eastAsia="en-CA"/>
        </w:rPr>
        <w:t>غ</w:t>
      </w:r>
      <w:r w:rsidRPr="00A9409E">
        <w:rPr>
          <w:rFonts w:ascii="Tajawal" w:eastAsia="Times New Roman" w:hAnsi="Tajawal" w:cs="Times New Roman" w:hint="cs"/>
          <w:color w:val="000000"/>
          <w:sz w:val="24"/>
          <w:szCs w:val="24"/>
          <w:rtl/>
          <w:lang w:eastAsia="en-CA"/>
        </w:rPr>
        <w:t>ضب وما يترتب عليه من ثورة ولوم وتأنيب وتهديد</w:t>
      </w:r>
      <w:r w:rsidRPr="00A9409E">
        <w:rPr>
          <w:rFonts w:ascii="Tajawal" w:eastAsia="Times New Roman" w:hAnsi="Tajawal" w:cs="Times New Roman"/>
          <w:color w:val="000000"/>
          <w:sz w:val="24"/>
          <w:szCs w:val="24"/>
          <w:rtl/>
          <w:lang w:eastAsia="en-CA"/>
        </w:rPr>
        <w:t xml:space="preserve"> </w:t>
      </w:r>
      <w:r w:rsidRPr="00A9409E">
        <w:rPr>
          <w:rFonts w:ascii="Tajawal" w:eastAsia="Times New Roman" w:hAnsi="Tajawal" w:cs="Times New Roman" w:hint="cs"/>
          <w:color w:val="000000"/>
          <w:sz w:val="24"/>
          <w:szCs w:val="24"/>
          <w:rtl/>
          <w:lang w:eastAsia="en-CA"/>
        </w:rPr>
        <w:t>و</w:t>
      </w:r>
      <w:r w:rsidRPr="00A9409E">
        <w:rPr>
          <w:rFonts w:ascii="Tajawal" w:eastAsia="Times New Roman" w:hAnsi="Tajawal" w:cs="Times New Roman"/>
          <w:color w:val="000000"/>
          <w:sz w:val="24"/>
          <w:szCs w:val="24"/>
          <w:rtl/>
          <w:lang w:eastAsia="en-CA"/>
        </w:rPr>
        <w:t>تهكم وسخرية</w:t>
      </w:r>
      <w:r w:rsidRPr="00A9409E">
        <w:rPr>
          <w:rFonts w:ascii="Tajawal" w:eastAsia="Times New Roman" w:hAnsi="Tajawal" w:cs="Times New Roman" w:hint="cs"/>
          <w:color w:val="000000"/>
          <w:sz w:val="24"/>
          <w:szCs w:val="24"/>
          <w:rtl/>
          <w:lang w:eastAsia="en-CA"/>
        </w:rPr>
        <w:t xml:space="preserve"> احتقار وتعالي</w:t>
      </w:r>
      <w:r w:rsidR="005E1499">
        <w:rPr>
          <w:rFonts w:ascii="Tajawal" w:eastAsia="Times New Roman" w:hAnsi="Tajawal" w:cs="Times New Roman" w:hint="cs"/>
          <w:color w:val="000000"/>
          <w:sz w:val="24"/>
          <w:szCs w:val="24"/>
          <w:rtl/>
          <w:lang w:eastAsia="en-CA"/>
        </w:rPr>
        <w:t>:</w:t>
      </w:r>
      <w:r w:rsidRPr="00A9409E">
        <w:rPr>
          <w:rFonts w:ascii="Tajawal" w:eastAsia="Times New Roman" w:hAnsi="Tajawal" w:cs="Times New Roman" w:hint="cs"/>
          <w:color w:val="000000"/>
          <w:sz w:val="24"/>
          <w:szCs w:val="24"/>
          <w:rtl/>
          <w:lang w:eastAsia="en-CA"/>
        </w:rPr>
        <w:t xml:space="preserve"> ألم أحذر من ذلك؟ كم مرة تكرر منك هذا الخطأ، وعليه....</w:t>
      </w:r>
    </w:p>
    <w:p w14:paraId="0FDDBAF3" w14:textId="77777777" w:rsidR="00956487" w:rsidRDefault="00956487" w:rsidP="00956487">
      <w:pPr>
        <w:pStyle w:val="ListParagraph"/>
        <w:numPr>
          <w:ilvl w:val="0"/>
          <w:numId w:val="4"/>
        </w:numPr>
        <w:shd w:val="clear" w:color="auto" w:fill="FFFFFF"/>
        <w:bidi/>
        <w:spacing w:after="150" w:line="360" w:lineRule="atLeast"/>
        <w:jc w:val="both"/>
        <w:rPr>
          <w:rFonts w:ascii="Tajawal" w:eastAsia="Times New Roman" w:hAnsi="Tajawal" w:cs="Times New Roman"/>
          <w:color w:val="000000"/>
          <w:sz w:val="24"/>
          <w:szCs w:val="24"/>
          <w:lang w:eastAsia="en-CA"/>
        </w:rPr>
      </w:pPr>
      <w:r w:rsidRPr="00A9409E">
        <w:rPr>
          <w:rFonts w:ascii="Tajawal" w:eastAsia="Times New Roman" w:hAnsi="Tajawal" w:cs="Times New Roman" w:hint="cs"/>
          <w:color w:val="000000"/>
          <w:sz w:val="24"/>
          <w:szCs w:val="24"/>
          <w:rtl/>
          <w:lang w:eastAsia="en-CA"/>
        </w:rPr>
        <w:t>التركيز على حل المشكلة ومعالجة آثارها السلبية.</w:t>
      </w:r>
    </w:p>
    <w:p w14:paraId="4859C40F" w14:textId="77777777" w:rsidR="00956487" w:rsidRPr="00A9409E" w:rsidRDefault="00956487" w:rsidP="00956487">
      <w:pPr>
        <w:pStyle w:val="ListParagraph"/>
        <w:numPr>
          <w:ilvl w:val="0"/>
          <w:numId w:val="4"/>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استمرار كافة العلاقات الزوجية بكل أبعادها بتركيز أكثر حتى نزيل ما قد علق بها من توجس.</w:t>
      </w:r>
    </w:p>
    <w:p w14:paraId="36C34DBD" w14:textId="77777777" w:rsidR="00956487" w:rsidRPr="00971C6F" w:rsidRDefault="00956487" w:rsidP="00971C6F">
      <w:pPr>
        <w:pStyle w:val="ListParagraph"/>
        <w:numPr>
          <w:ilvl w:val="0"/>
          <w:numId w:val="10"/>
        </w:numPr>
        <w:shd w:val="clear" w:color="auto" w:fill="FFFFFF"/>
        <w:bidi/>
        <w:ind w:left="0"/>
        <w:rPr>
          <w:rFonts w:asciiTheme="majorBidi" w:hAnsiTheme="majorBidi" w:cstheme="majorBidi"/>
          <w:b/>
          <w:bCs/>
          <w:sz w:val="28"/>
          <w:szCs w:val="28"/>
          <w:rtl/>
          <w:lang w:bidi="ar-EG"/>
        </w:rPr>
      </w:pPr>
      <w:r w:rsidRPr="00971C6F">
        <w:rPr>
          <w:rFonts w:asciiTheme="majorBidi" w:hAnsiTheme="majorBidi" w:cstheme="majorBidi" w:hint="cs"/>
          <w:b/>
          <w:bCs/>
          <w:sz w:val="28"/>
          <w:szCs w:val="28"/>
          <w:rtl/>
          <w:lang w:bidi="ar-EG"/>
        </w:rPr>
        <w:t>ضوابط حل الخلافات الزوجية:</w:t>
      </w:r>
    </w:p>
    <w:p w14:paraId="7D8A20C6" w14:textId="77777777" w:rsidR="00956487" w:rsidRPr="00A9409E" w:rsidRDefault="00956487" w:rsidP="00956487">
      <w:pPr>
        <w:pStyle w:val="ListParagraph"/>
        <w:numPr>
          <w:ilvl w:val="0"/>
          <w:numId w:val="6"/>
        </w:numPr>
        <w:shd w:val="clear" w:color="auto" w:fill="FFFFFF"/>
        <w:bidi/>
        <w:rPr>
          <w:rFonts w:asciiTheme="majorBidi" w:hAnsiTheme="majorBidi" w:cstheme="majorBidi"/>
          <w:sz w:val="28"/>
          <w:szCs w:val="28"/>
          <w:rtl/>
          <w:lang w:bidi="ar-EG"/>
        </w:rPr>
      </w:pPr>
      <w:r w:rsidRPr="00A9409E">
        <w:rPr>
          <w:rFonts w:asciiTheme="majorBidi" w:hAnsiTheme="majorBidi" w:cstheme="majorBidi" w:hint="cs"/>
          <w:sz w:val="28"/>
          <w:szCs w:val="28"/>
          <w:rtl/>
          <w:lang w:bidi="ar-EG"/>
        </w:rPr>
        <w:t>الإخلاص.</w:t>
      </w:r>
    </w:p>
    <w:p w14:paraId="37185952" w14:textId="77777777" w:rsidR="00956487" w:rsidRPr="00A9409E" w:rsidRDefault="00956487" w:rsidP="00956487">
      <w:pPr>
        <w:pStyle w:val="ListParagraph"/>
        <w:numPr>
          <w:ilvl w:val="0"/>
          <w:numId w:val="6"/>
        </w:numPr>
        <w:shd w:val="clear" w:color="auto" w:fill="FFFFFF"/>
        <w:bidi/>
        <w:rPr>
          <w:rFonts w:asciiTheme="majorBidi" w:hAnsiTheme="majorBidi" w:cstheme="majorBidi"/>
          <w:sz w:val="28"/>
          <w:szCs w:val="28"/>
          <w:rtl/>
          <w:lang w:bidi="ar-EG"/>
        </w:rPr>
      </w:pPr>
      <w:r w:rsidRPr="00A9409E">
        <w:rPr>
          <w:rFonts w:asciiTheme="majorBidi" w:hAnsiTheme="majorBidi" w:cstheme="majorBidi" w:hint="cs"/>
          <w:sz w:val="28"/>
          <w:szCs w:val="28"/>
          <w:rtl/>
          <w:lang w:bidi="ar-EG"/>
        </w:rPr>
        <w:t>ليس هناك منتصر وخاسر</w:t>
      </w:r>
      <w:r w:rsidRPr="00A9409E">
        <w:rPr>
          <w:rFonts w:asciiTheme="majorBidi" w:hAnsiTheme="majorBidi" w:cstheme="majorBidi" w:hint="eastAsia"/>
          <w:sz w:val="28"/>
          <w:szCs w:val="28"/>
          <w:rtl/>
          <w:lang w:bidi="ar-EG"/>
        </w:rPr>
        <w:t>،</w:t>
      </w:r>
      <w:r w:rsidRPr="00A9409E">
        <w:rPr>
          <w:rFonts w:asciiTheme="majorBidi" w:hAnsiTheme="majorBidi" w:cstheme="majorBidi" w:hint="cs"/>
          <w:sz w:val="28"/>
          <w:szCs w:val="28"/>
          <w:rtl/>
          <w:lang w:bidi="ar-EG"/>
        </w:rPr>
        <w:t xml:space="preserve"> بل زوجان متحابان في الله.</w:t>
      </w:r>
    </w:p>
    <w:p w14:paraId="3C276F56" w14:textId="77777777" w:rsidR="00956487" w:rsidRPr="00A9409E" w:rsidRDefault="00956487" w:rsidP="00956487">
      <w:pPr>
        <w:pStyle w:val="ListParagraph"/>
        <w:numPr>
          <w:ilvl w:val="0"/>
          <w:numId w:val="6"/>
        </w:numPr>
        <w:shd w:val="clear" w:color="auto" w:fill="FFFFFF"/>
        <w:bidi/>
        <w:rPr>
          <w:rFonts w:asciiTheme="majorBidi" w:hAnsiTheme="majorBidi" w:cstheme="majorBidi"/>
          <w:sz w:val="28"/>
          <w:szCs w:val="28"/>
          <w:rtl/>
          <w:lang w:bidi="ar-EG"/>
        </w:rPr>
      </w:pPr>
      <w:r w:rsidRPr="00A9409E">
        <w:rPr>
          <w:rFonts w:asciiTheme="majorBidi" w:hAnsiTheme="majorBidi" w:cstheme="majorBidi" w:hint="cs"/>
          <w:sz w:val="28"/>
          <w:szCs w:val="28"/>
          <w:rtl/>
          <w:lang w:bidi="ar-EG"/>
        </w:rPr>
        <w:t xml:space="preserve">إثارة المشاعر الإيجابية روحانية، عاطفية، </w:t>
      </w:r>
    </w:p>
    <w:p w14:paraId="4FE71A32" w14:textId="77777777" w:rsidR="00956487" w:rsidRPr="00A9409E" w:rsidRDefault="00956487" w:rsidP="00956487">
      <w:pPr>
        <w:pStyle w:val="ListParagraph"/>
        <w:numPr>
          <w:ilvl w:val="0"/>
          <w:numId w:val="6"/>
        </w:numPr>
        <w:shd w:val="clear" w:color="auto" w:fill="FFFFFF"/>
        <w:bidi/>
        <w:rPr>
          <w:rFonts w:asciiTheme="majorBidi" w:hAnsiTheme="majorBidi" w:cstheme="majorBidi"/>
          <w:sz w:val="28"/>
          <w:szCs w:val="28"/>
          <w:rtl/>
          <w:lang w:bidi="ar-EG"/>
        </w:rPr>
      </w:pPr>
      <w:r w:rsidRPr="00A9409E">
        <w:rPr>
          <w:rFonts w:asciiTheme="majorBidi" w:hAnsiTheme="majorBidi" w:cstheme="majorBidi" w:hint="cs"/>
          <w:sz w:val="28"/>
          <w:szCs w:val="28"/>
          <w:rtl/>
          <w:lang w:bidi="ar-EG"/>
        </w:rPr>
        <w:t>التأكيد على نعمة الله بالزوج والإشادة بمناقبه.</w:t>
      </w:r>
    </w:p>
    <w:p w14:paraId="5CF1F5A6" w14:textId="238FF016" w:rsidR="0038316F" w:rsidRPr="00971C6F" w:rsidRDefault="0038316F" w:rsidP="00971C6F">
      <w:pPr>
        <w:pStyle w:val="ListParagraph"/>
        <w:numPr>
          <w:ilvl w:val="0"/>
          <w:numId w:val="10"/>
        </w:numPr>
        <w:shd w:val="clear" w:color="auto" w:fill="FFFFFF"/>
        <w:bidi/>
        <w:spacing w:after="150" w:line="360" w:lineRule="atLeast"/>
        <w:ind w:left="0"/>
        <w:jc w:val="both"/>
        <w:rPr>
          <w:rFonts w:ascii="Tajawal" w:eastAsia="Times New Roman" w:hAnsi="Tajawal" w:cs="Times New Roman"/>
          <w:b/>
          <w:bCs/>
          <w:color w:val="000000"/>
          <w:sz w:val="24"/>
          <w:szCs w:val="24"/>
          <w:lang w:eastAsia="en-CA"/>
        </w:rPr>
      </w:pPr>
      <w:r w:rsidRPr="00971C6F">
        <w:rPr>
          <w:rFonts w:ascii="Tajawal" w:eastAsia="Times New Roman" w:hAnsi="Tajawal" w:cs="Times New Roman" w:hint="cs"/>
          <w:b/>
          <w:bCs/>
          <w:color w:val="000000"/>
          <w:sz w:val="24"/>
          <w:szCs w:val="24"/>
          <w:rtl/>
          <w:lang w:eastAsia="en-CA"/>
        </w:rPr>
        <w:t>كيفية حل المشكلة؟</w:t>
      </w:r>
    </w:p>
    <w:p w14:paraId="1C50D82C" w14:textId="5E6E0478" w:rsidR="000B2A9C" w:rsidRPr="001A26E2" w:rsidRDefault="001A26E2" w:rsidP="001A26E2">
      <w:pPr>
        <w:shd w:val="clear" w:color="auto" w:fill="FFFFFF"/>
        <w:bidi/>
        <w:spacing w:after="150" w:line="360" w:lineRule="atLeast"/>
        <w:ind w:left="360"/>
        <w:jc w:val="both"/>
        <w:rPr>
          <w:rFonts w:ascii="Tajawal" w:eastAsia="Times New Roman" w:hAnsi="Tajawal" w:cs="Times New Roman"/>
          <w:color w:val="000000"/>
          <w:sz w:val="24"/>
          <w:szCs w:val="24"/>
          <w:rtl/>
          <w:lang w:eastAsia="en-CA" w:bidi="ar-EG"/>
        </w:rPr>
      </w:pPr>
      <w:r>
        <w:rPr>
          <w:rFonts w:ascii="Tajawal" w:eastAsia="Times New Roman" w:hAnsi="Tajawal" w:cs="Times New Roman" w:hint="cs"/>
          <w:color w:val="000000"/>
          <w:sz w:val="24"/>
          <w:szCs w:val="24"/>
          <w:rtl/>
          <w:lang w:eastAsia="en-CA" w:bidi="ar-EG"/>
        </w:rPr>
        <w:t>1.</w:t>
      </w:r>
      <w:r w:rsidR="000B2A9C" w:rsidRPr="001A26E2">
        <w:rPr>
          <w:rFonts w:ascii="Tajawal" w:eastAsia="Times New Roman" w:hAnsi="Tajawal" w:cs="Times New Roman" w:hint="cs"/>
          <w:color w:val="000000"/>
          <w:sz w:val="24"/>
          <w:szCs w:val="24"/>
          <w:rtl/>
          <w:lang w:eastAsia="en-CA" w:bidi="ar-EG"/>
        </w:rPr>
        <w:t>الخروج من المشكلة:</w:t>
      </w:r>
    </w:p>
    <w:p w14:paraId="43A480F2" w14:textId="69AC5826" w:rsidR="001A26E2" w:rsidRDefault="001A26E2" w:rsidP="001A26E2">
      <w:pPr>
        <w:shd w:val="clear" w:color="auto" w:fill="FFFFFF"/>
        <w:bidi/>
        <w:spacing w:after="150" w:line="360" w:lineRule="atLeast"/>
        <w:ind w:left="720"/>
        <w:jc w:val="both"/>
        <w:rPr>
          <w:rFonts w:ascii="Tajawal" w:eastAsia="Times New Roman" w:hAnsi="Tajawal" w:cs="Times New Roman"/>
          <w:color w:val="000000"/>
          <w:sz w:val="24"/>
          <w:szCs w:val="24"/>
          <w:rtl/>
          <w:lang w:eastAsia="en-CA" w:bidi="ar-EG"/>
        </w:rPr>
      </w:pPr>
      <w:r>
        <w:rPr>
          <w:rFonts w:ascii="Tajawal" w:eastAsia="Times New Roman" w:hAnsi="Tajawal" w:cs="Times New Roman" w:hint="cs"/>
          <w:color w:val="000000"/>
          <w:sz w:val="24"/>
          <w:szCs w:val="24"/>
          <w:rtl/>
          <w:lang w:eastAsia="en-CA" w:bidi="ar-EG"/>
        </w:rPr>
        <w:t xml:space="preserve">مضاعفة الدعم الروحي والعاطفي والحذر من أن </w:t>
      </w:r>
      <w:r w:rsidR="00816FDB">
        <w:rPr>
          <w:rFonts w:ascii="Tajawal" w:eastAsia="Times New Roman" w:hAnsi="Tajawal" w:cs="Times New Roman" w:hint="cs"/>
          <w:color w:val="000000"/>
          <w:sz w:val="24"/>
          <w:szCs w:val="24"/>
          <w:rtl/>
          <w:lang w:eastAsia="en-CA" w:bidi="ar-EG"/>
        </w:rPr>
        <w:t>ت</w:t>
      </w:r>
      <w:r>
        <w:rPr>
          <w:rFonts w:ascii="Tajawal" w:eastAsia="Times New Roman" w:hAnsi="Tajawal" w:cs="Times New Roman" w:hint="cs"/>
          <w:color w:val="000000"/>
          <w:sz w:val="24"/>
          <w:szCs w:val="24"/>
          <w:rtl/>
          <w:lang w:eastAsia="en-CA" w:bidi="ar-EG"/>
        </w:rPr>
        <w:t>تعقد المشكلة.</w:t>
      </w:r>
    </w:p>
    <w:p w14:paraId="63FA4B1D" w14:textId="6599B296" w:rsidR="000B2A9C" w:rsidRDefault="001A26E2" w:rsidP="000B2A9C">
      <w:pPr>
        <w:shd w:val="clear" w:color="auto" w:fill="FFFFFF"/>
        <w:bidi/>
        <w:spacing w:after="150" w:line="360" w:lineRule="atLeast"/>
        <w:ind w:left="360"/>
        <w:jc w:val="both"/>
        <w:rPr>
          <w:rFonts w:ascii="Tajawal" w:eastAsia="Times New Roman" w:hAnsi="Tajawal" w:cs="Times New Roman"/>
          <w:color w:val="000000"/>
          <w:sz w:val="24"/>
          <w:szCs w:val="24"/>
          <w:rtl/>
          <w:lang w:eastAsia="en-CA" w:bidi="ar-EG"/>
        </w:rPr>
      </w:pPr>
      <w:r>
        <w:rPr>
          <w:rFonts w:ascii="Tajawal" w:eastAsia="Times New Roman" w:hAnsi="Tajawal" w:cs="Times New Roman" w:hint="cs"/>
          <w:color w:val="000000"/>
          <w:sz w:val="24"/>
          <w:szCs w:val="24"/>
          <w:rtl/>
          <w:lang w:eastAsia="en-CA" w:bidi="ar-EG"/>
        </w:rPr>
        <w:t>2.</w:t>
      </w:r>
      <w:r w:rsidR="000B2A9C">
        <w:rPr>
          <w:rFonts w:ascii="Tajawal" w:eastAsia="Times New Roman" w:hAnsi="Tajawal" w:cs="Times New Roman" w:hint="cs"/>
          <w:color w:val="000000"/>
          <w:sz w:val="24"/>
          <w:szCs w:val="24"/>
          <w:rtl/>
          <w:lang w:eastAsia="en-CA" w:bidi="ar-EG"/>
        </w:rPr>
        <w:t>معالجة الآثار السلبية للمشكلة:</w:t>
      </w:r>
    </w:p>
    <w:p w14:paraId="13EEBFC1" w14:textId="41F96EFD" w:rsidR="000B2A9C" w:rsidRPr="000B2A9C" w:rsidRDefault="001A26E2" w:rsidP="000B2A9C">
      <w:pPr>
        <w:shd w:val="clear" w:color="auto" w:fill="FFFFFF"/>
        <w:bidi/>
        <w:spacing w:after="150" w:line="360" w:lineRule="atLeast"/>
        <w:ind w:left="360"/>
        <w:jc w:val="both"/>
        <w:rPr>
          <w:rFonts w:ascii="Tajawal" w:eastAsia="Times New Roman" w:hAnsi="Tajawal" w:cs="Times New Roman"/>
          <w:color w:val="000000"/>
          <w:sz w:val="24"/>
          <w:szCs w:val="24"/>
          <w:lang w:eastAsia="en-CA" w:bidi="ar-EG"/>
        </w:rPr>
      </w:pPr>
      <w:r>
        <w:rPr>
          <w:rFonts w:ascii="Tajawal" w:eastAsia="Times New Roman" w:hAnsi="Tajawal" w:cs="Times New Roman" w:hint="cs"/>
          <w:color w:val="000000"/>
          <w:sz w:val="24"/>
          <w:szCs w:val="24"/>
          <w:rtl/>
          <w:lang w:eastAsia="en-CA" w:bidi="ar-EG"/>
        </w:rPr>
        <w:t>3.</w:t>
      </w:r>
      <w:r w:rsidR="000B2A9C">
        <w:rPr>
          <w:rFonts w:ascii="Tajawal" w:eastAsia="Times New Roman" w:hAnsi="Tajawal" w:cs="Times New Roman" w:hint="cs"/>
          <w:color w:val="000000"/>
          <w:sz w:val="24"/>
          <w:szCs w:val="24"/>
          <w:rtl/>
          <w:lang w:eastAsia="en-CA" w:bidi="ar-EG"/>
        </w:rPr>
        <w:t>حل المشكلة</w:t>
      </w:r>
      <w:r>
        <w:rPr>
          <w:rFonts w:ascii="Tajawal" w:eastAsia="Times New Roman" w:hAnsi="Tajawal" w:cs="Times New Roman" w:hint="cs"/>
          <w:color w:val="000000"/>
          <w:sz w:val="24"/>
          <w:szCs w:val="24"/>
          <w:rtl/>
          <w:lang w:eastAsia="en-CA" w:bidi="ar-EG"/>
        </w:rPr>
        <w:t>:</w:t>
      </w:r>
    </w:p>
    <w:p w14:paraId="50118914" w14:textId="32AEA70D" w:rsidR="0003656A" w:rsidRDefault="0003656A" w:rsidP="005744D0">
      <w:pPr>
        <w:pStyle w:val="ListParagraph"/>
        <w:numPr>
          <w:ilvl w:val="0"/>
          <w:numId w:val="14"/>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الاتفاق على تعريف المشكلة</w:t>
      </w:r>
      <w:r>
        <w:rPr>
          <w:rFonts w:ascii="Tajawal" w:eastAsia="Times New Roman" w:hAnsi="Tajawal" w:cs="Times New Roman" w:hint="eastAsia"/>
          <w:color w:val="000000"/>
          <w:sz w:val="24"/>
          <w:szCs w:val="24"/>
          <w:rtl/>
          <w:lang w:eastAsia="en-CA"/>
        </w:rPr>
        <w:t>،</w:t>
      </w:r>
      <w:r>
        <w:rPr>
          <w:rFonts w:ascii="Tajawal" w:eastAsia="Times New Roman" w:hAnsi="Tajawal" w:cs="Times New Roman" w:hint="cs"/>
          <w:color w:val="000000"/>
          <w:sz w:val="24"/>
          <w:szCs w:val="24"/>
          <w:rtl/>
          <w:lang w:eastAsia="en-CA"/>
        </w:rPr>
        <w:t xml:space="preserve"> </w:t>
      </w:r>
      <w:r w:rsidR="00CC224A">
        <w:rPr>
          <w:rFonts w:ascii="Tajawal" w:eastAsia="Times New Roman" w:hAnsi="Tajawal" w:cs="Times New Roman" w:hint="cs"/>
          <w:color w:val="000000"/>
          <w:sz w:val="24"/>
          <w:szCs w:val="24"/>
          <w:rtl/>
          <w:lang w:eastAsia="en-CA"/>
        </w:rPr>
        <w:t>ونطاقها</w:t>
      </w:r>
      <w:r w:rsidR="00CC224A">
        <w:rPr>
          <w:rFonts w:ascii="Tajawal" w:eastAsia="Times New Roman" w:hAnsi="Tajawal" w:cs="Times New Roman" w:hint="eastAsia"/>
          <w:color w:val="000000"/>
          <w:sz w:val="24"/>
          <w:szCs w:val="24"/>
          <w:rtl/>
          <w:lang w:eastAsia="en-CA"/>
        </w:rPr>
        <w:t>،</w:t>
      </w:r>
      <w:r>
        <w:rPr>
          <w:rFonts w:ascii="Tajawal" w:eastAsia="Times New Roman" w:hAnsi="Tajawal" w:cs="Times New Roman" w:hint="cs"/>
          <w:color w:val="000000"/>
          <w:sz w:val="24"/>
          <w:szCs w:val="24"/>
          <w:rtl/>
          <w:lang w:eastAsia="en-CA"/>
        </w:rPr>
        <w:t xml:space="preserve"> ومدى خطورتها وتأثيرها.</w:t>
      </w:r>
    </w:p>
    <w:p w14:paraId="228C9FF4" w14:textId="6DC2EDC3" w:rsidR="0038316F" w:rsidRDefault="0038316F" w:rsidP="005744D0">
      <w:pPr>
        <w:pStyle w:val="ListParagraph"/>
        <w:numPr>
          <w:ilvl w:val="0"/>
          <w:numId w:val="14"/>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 xml:space="preserve">تجزئة المشكلة إلى مشكلات (من المؤكد أصغر من المشكلة الأصلية)، ثم إعادة التجزئة </w:t>
      </w:r>
      <w:r w:rsidR="0003656A">
        <w:rPr>
          <w:rFonts w:ascii="Tajawal" w:eastAsia="Times New Roman" w:hAnsi="Tajawal" w:cs="Times New Roman" w:hint="cs"/>
          <w:color w:val="000000"/>
          <w:sz w:val="24"/>
          <w:szCs w:val="24"/>
          <w:rtl/>
          <w:lang w:eastAsia="en-CA"/>
        </w:rPr>
        <w:t xml:space="preserve">إلى أن نصل إلى </w:t>
      </w:r>
      <w:r w:rsidR="00816FDB">
        <w:rPr>
          <w:rFonts w:ascii="Tajawal" w:eastAsia="Times New Roman" w:hAnsi="Tajawal" w:cs="Times New Roman" w:hint="cs"/>
          <w:color w:val="000000"/>
          <w:sz w:val="24"/>
          <w:szCs w:val="24"/>
          <w:rtl/>
          <w:lang w:eastAsia="en-CA"/>
        </w:rPr>
        <w:t xml:space="preserve">إشكالات </w:t>
      </w:r>
      <w:r w:rsidR="0003656A">
        <w:rPr>
          <w:rFonts w:ascii="Tajawal" w:eastAsia="Times New Roman" w:hAnsi="Tajawal" w:cs="Times New Roman" w:hint="cs"/>
          <w:color w:val="000000"/>
          <w:sz w:val="24"/>
          <w:szCs w:val="24"/>
          <w:rtl/>
          <w:lang w:eastAsia="en-CA"/>
        </w:rPr>
        <w:t xml:space="preserve"> بسيطة.</w:t>
      </w:r>
    </w:p>
    <w:p w14:paraId="112871C2" w14:textId="2E2E33A2" w:rsidR="0003656A" w:rsidRDefault="0003656A" w:rsidP="005744D0">
      <w:pPr>
        <w:pStyle w:val="ListParagraph"/>
        <w:numPr>
          <w:ilvl w:val="0"/>
          <w:numId w:val="14"/>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 xml:space="preserve">الأسباب التي أدت للمشكلة: </w:t>
      </w:r>
    </w:p>
    <w:p w14:paraId="3D7F891F" w14:textId="60A9322A" w:rsidR="0003656A" w:rsidRDefault="0003656A" w:rsidP="005744D0">
      <w:pPr>
        <w:pStyle w:val="ListParagraph"/>
        <w:numPr>
          <w:ilvl w:val="0"/>
          <w:numId w:val="13"/>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مباشرة / غير مباشرة</w:t>
      </w:r>
      <w:r w:rsidR="005744D0">
        <w:rPr>
          <w:rFonts w:ascii="Tajawal" w:eastAsia="Times New Roman" w:hAnsi="Tajawal" w:cs="Times New Roman" w:hint="cs"/>
          <w:color w:val="000000"/>
          <w:sz w:val="24"/>
          <w:szCs w:val="24"/>
          <w:rtl/>
          <w:lang w:eastAsia="en-CA"/>
        </w:rPr>
        <w:t xml:space="preserve"> (مساعدة).</w:t>
      </w:r>
    </w:p>
    <w:p w14:paraId="2186590A" w14:textId="51E887A9" w:rsidR="0003656A" w:rsidRDefault="0003656A" w:rsidP="005744D0">
      <w:pPr>
        <w:pStyle w:val="ListParagraph"/>
        <w:numPr>
          <w:ilvl w:val="0"/>
          <w:numId w:val="13"/>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دائمة / طارئة</w:t>
      </w:r>
      <w:r w:rsidR="005744D0">
        <w:rPr>
          <w:rFonts w:ascii="Tajawal" w:eastAsia="Times New Roman" w:hAnsi="Tajawal" w:cs="Times New Roman" w:hint="cs"/>
          <w:color w:val="000000"/>
          <w:sz w:val="24"/>
          <w:szCs w:val="24"/>
          <w:rtl/>
          <w:lang w:eastAsia="en-CA"/>
        </w:rPr>
        <w:t>.</w:t>
      </w:r>
    </w:p>
    <w:p w14:paraId="03545B89" w14:textId="5973FE1D" w:rsidR="005744D0" w:rsidRDefault="005744D0" w:rsidP="005744D0">
      <w:pPr>
        <w:pStyle w:val="ListParagraph"/>
        <w:numPr>
          <w:ilvl w:val="0"/>
          <w:numId w:val="13"/>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عفوية / مقصودة.</w:t>
      </w:r>
    </w:p>
    <w:p w14:paraId="0AA4CE85" w14:textId="55F651F1" w:rsidR="005744D0" w:rsidRDefault="005744D0" w:rsidP="005744D0">
      <w:pPr>
        <w:pStyle w:val="ListParagraph"/>
        <w:numPr>
          <w:ilvl w:val="0"/>
          <w:numId w:val="13"/>
        </w:numPr>
        <w:shd w:val="clear" w:color="auto" w:fill="FFFFFF"/>
        <w:bidi/>
        <w:spacing w:after="150" w:line="360" w:lineRule="atLeast"/>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يمكن العمل على تجنبها /.............../ لا يمكن العمل على تجنبها.</w:t>
      </w:r>
    </w:p>
    <w:p w14:paraId="65B27ED6" w14:textId="04ABD9A0" w:rsidR="005744D0" w:rsidRDefault="005744D0" w:rsidP="005744D0">
      <w:pPr>
        <w:pStyle w:val="ListParagraph"/>
        <w:numPr>
          <w:ilvl w:val="0"/>
          <w:numId w:val="13"/>
        </w:num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w:t>
      </w:r>
    </w:p>
    <w:p w14:paraId="6C0B0776" w14:textId="3B226C4A" w:rsidR="005744D0" w:rsidRDefault="005744D0" w:rsidP="005744D0">
      <w:pPr>
        <w:pStyle w:val="ListParagraph"/>
        <w:numPr>
          <w:ilvl w:val="0"/>
          <w:numId w:val="14"/>
        </w:numPr>
        <w:shd w:val="clear" w:color="auto" w:fill="FFFFFF"/>
        <w:bidi/>
        <w:spacing w:after="150" w:line="360" w:lineRule="atLeast"/>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طرق العلاج:</w:t>
      </w:r>
    </w:p>
    <w:p w14:paraId="32A12F32" w14:textId="2EEC3D63" w:rsidR="00CC224A" w:rsidRPr="00CC224A" w:rsidRDefault="00CC224A" w:rsidP="00CC224A">
      <w:pPr>
        <w:shd w:val="clear" w:color="auto" w:fill="FFFFFF"/>
        <w:bidi/>
        <w:spacing w:after="150" w:line="360" w:lineRule="atLeast"/>
        <w:ind w:left="72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يجب طرح كل طرق العلاج الممكنة لمعالجة المشكلة واختيار المناسب منها بناء على:</w:t>
      </w:r>
    </w:p>
    <w:p w14:paraId="5203F27C" w14:textId="01D3A61C" w:rsidR="00CC224A" w:rsidRDefault="00CC224A" w:rsidP="00CC224A">
      <w:pPr>
        <w:pStyle w:val="ListParagraph"/>
        <w:numPr>
          <w:ilvl w:val="0"/>
          <w:numId w:val="16"/>
        </w:numPr>
        <w:shd w:val="clear" w:color="auto" w:fill="FFFFFF"/>
        <w:bidi/>
        <w:spacing w:after="150" w:line="360" w:lineRule="atLeast"/>
        <w:ind w:firstLine="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توافق الزوجان.</w:t>
      </w:r>
    </w:p>
    <w:p w14:paraId="33F5B5AE" w14:textId="698C9A2F" w:rsidR="005744D0" w:rsidRDefault="00CC224A" w:rsidP="00CC224A">
      <w:pPr>
        <w:pStyle w:val="ListParagraph"/>
        <w:numPr>
          <w:ilvl w:val="0"/>
          <w:numId w:val="16"/>
        </w:numPr>
        <w:shd w:val="clear" w:color="auto" w:fill="FFFFFF"/>
        <w:bidi/>
        <w:spacing w:after="150" w:line="360" w:lineRule="atLeast"/>
        <w:ind w:firstLine="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التكلفة المعنوية والمادية.</w:t>
      </w:r>
    </w:p>
    <w:p w14:paraId="1D5516E3" w14:textId="72B16B46" w:rsidR="00CC224A" w:rsidRDefault="00CC224A" w:rsidP="00CC224A">
      <w:pPr>
        <w:pStyle w:val="ListParagraph"/>
        <w:numPr>
          <w:ilvl w:val="0"/>
          <w:numId w:val="16"/>
        </w:numPr>
        <w:shd w:val="clear" w:color="auto" w:fill="FFFFFF"/>
        <w:bidi/>
        <w:spacing w:after="150" w:line="360" w:lineRule="atLeast"/>
        <w:ind w:firstLine="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القدرة على التنفيذ.</w:t>
      </w:r>
    </w:p>
    <w:p w14:paraId="1B6D4B40" w14:textId="14AB1EE5" w:rsidR="00CC224A" w:rsidRDefault="00CC224A" w:rsidP="00CC224A">
      <w:pPr>
        <w:pStyle w:val="ListParagraph"/>
        <w:numPr>
          <w:ilvl w:val="0"/>
          <w:numId w:val="16"/>
        </w:numPr>
        <w:shd w:val="clear" w:color="auto" w:fill="FFFFFF"/>
        <w:bidi/>
        <w:spacing w:after="150" w:line="360" w:lineRule="atLeast"/>
        <w:ind w:firstLine="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lastRenderedPageBreak/>
        <w:t>الوقت.</w:t>
      </w:r>
    </w:p>
    <w:p w14:paraId="03CCF982" w14:textId="13035F8A" w:rsidR="00CC224A" w:rsidRPr="00CC224A" w:rsidRDefault="00CC224A" w:rsidP="00CC224A">
      <w:pPr>
        <w:pStyle w:val="ListParagraph"/>
        <w:numPr>
          <w:ilvl w:val="0"/>
          <w:numId w:val="16"/>
        </w:numPr>
        <w:shd w:val="clear" w:color="auto" w:fill="FFFFFF"/>
        <w:bidi/>
        <w:spacing w:after="150" w:line="360" w:lineRule="atLeast"/>
        <w:ind w:firstLine="0"/>
        <w:jc w:val="both"/>
        <w:rPr>
          <w:rFonts w:ascii="Tajawal" w:eastAsia="Times New Roman" w:hAnsi="Tajawal" w:cs="Times New Roman"/>
          <w:color w:val="000000"/>
          <w:sz w:val="24"/>
          <w:szCs w:val="24"/>
          <w:lang w:eastAsia="en-CA"/>
        </w:rPr>
      </w:pPr>
      <w:r>
        <w:rPr>
          <w:rFonts w:ascii="Tajawal" w:eastAsia="Times New Roman" w:hAnsi="Tajawal" w:cs="Times New Roman" w:hint="cs"/>
          <w:color w:val="000000"/>
          <w:sz w:val="24"/>
          <w:szCs w:val="24"/>
          <w:rtl/>
          <w:lang w:eastAsia="en-CA"/>
        </w:rPr>
        <w:t>.............</w:t>
      </w:r>
    </w:p>
    <w:p w14:paraId="6FE4D5D7" w14:textId="65933F58" w:rsidR="00956487" w:rsidRPr="00971C6F" w:rsidRDefault="00956487" w:rsidP="00971C6F">
      <w:pPr>
        <w:pStyle w:val="ListParagraph"/>
        <w:numPr>
          <w:ilvl w:val="0"/>
          <w:numId w:val="10"/>
        </w:numPr>
        <w:shd w:val="clear" w:color="auto" w:fill="FFFFFF"/>
        <w:bidi/>
        <w:spacing w:after="150" w:line="360" w:lineRule="atLeast"/>
        <w:ind w:left="-90"/>
        <w:jc w:val="both"/>
        <w:rPr>
          <w:rFonts w:ascii="Tajawal" w:eastAsia="Times New Roman" w:hAnsi="Tajawal" w:cs="Times New Roman"/>
          <w:b/>
          <w:bCs/>
          <w:color w:val="000000"/>
          <w:sz w:val="24"/>
          <w:szCs w:val="24"/>
          <w:rtl/>
          <w:lang w:eastAsia="en-CA"/>
        </w:rPr>
      </w:pPr>
      <w:r w:rsidRPr="00971C6F">
        <w:rPr>
          <w:rFonts w:ascii="Tajawal" w:eastAsia="Times New Roman" w:hAnsi="Tajawal" w:cs="Times New Roman" w:hint="cs"/>
          <w:b/>
          <w:bCs/>
          <w:color w:val="000000"/>
          <w:sz w:val="24"/>
          <w:szCs w:val="24"/>
          <w:rtl/>
          <w:lang w:eastAsia="en-CA"/>
        </w:rPr>
        <w:t>بعد معالجة الآثار السلبية للمشكلة، ما هي الدروس المستفادة؟</w:t>
      </w:r>
    </w:p>
    <w:p w14:paraId="38EC859A" w14:textId="77777777" w:rsidR="00956487" w:rsidRDefault="00956487" w:rsidP="00956487">
      <w:pPr>
        <w:shd w:val="clear" w:color="auto" w:fill="FFFFFF"/>
        <w:bidi/>
        <w:spacing w:after="150" w:line="360" w:lineRule="atLeast"/>
        <w:jc w:val="both"/>
        <w:rPr>
          <w:rFonts w:ascii="Tajawal" w:eastAsia="Times New Roman" w:hAnsi="Tajawal" w:cs="Times New Roman"/>
          <w:color w:val="000000"/>
          <w:sz w:val="24"/>
          <w:szCs w:val="24"/>
          <w:rtl/>
          <w:lang w:eastAsia="en-CA"/>
        </w:rPr>
      </w:pPr>
      <w:r>
        <w:rPr>
          <w:rFonts w:ascii="Tajawal" w:eastAsia="Times New Roman" w:hAnsi="Tajawal" w:cs="Times New Roman" w:hint="cs"/>
          <w:color w:val="000000"/>
          <w:sz w:val="24"/>
          <w:szCs w:val="24"/>
          <w:rtl/>
          <w:lang w:eastAsia="en-CA"/>
        </w:rPr>
        <w:t>ولله الحمد تم معالجة الآثار السلبية للمشكلة واستعادة التوازن النفسي.</w:t>
      </w:r>
    </w:p>
    <w:p w14:paraId="64CE3F62" w14:textId="2802D5CF" w:rsidR="00956487" w:rsidRPr="00A9409E" w:rsidRDefault="00956487" w:rsidP="0038316F">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إن لم تستمع أنت فسيستمع غيرك.</w:t>
      </w:r>
    </w:p>
    <w:p w14:paraId="576275A8"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مراجعة النفس، من أسباب نزول</w:t>
      </w:r>
      <w:r w:rsidRPr="00A9409E">
        <w:rPr>
          <w:rFonts w:ascii="Tajawal" w:eastAsia="Times New Roman" w:hAnsi="Tajawal" w:cs="Times New Roman"/>
          <w:color w:val="000000"/>
          <w:sz w:val="24"/>
          <w:szCs w:val="24"/>
          <w:rtl/>
          <w:lang w:eastAsia="en-CA"/>
        </w:rPr>
        <w:t xml:space="preserve"> </w:t>
      </w:r>
      <w:r w:rsidRPr="00A9409E">
        <w:rPr>
          <w:rFonts w:ascii="Tajawal" w:eastAsia="Times New Roman" w:hAnsi="Tajawal" w:cs="Times New Roman" w:hint="cs"/>
          <w:color w:val="000000"/>
          <w:sz w:val="24"/>
          <w:szCs w:val="24"/>
          <w:rtl/>
          <w:lang w:eastAsia="en-CA"/>
        </w:rPr>
        <w:t>ال</w:t>
      </w:r>
      <w:r w:rsidRPr="00A9409E">
        <w:rPr>
          <w:rFonts w:ascii="Tajawal" w:eastAsia="Times New Roman" w:hAnsi="Tajawal" w:cs="Times New Roman"/>
          <w:color w:val="000000"/>
          <w:sz w:val="24"/>
          <w:szCs w:val="24"/>
          <w:rtl/>
          <w:lang w:eastAsia="en-CA"/>
        </w:rPr>
        <w:t xml:space="preserve">بلاء </w:t>
      </w:r>
      <w:r w:rsidRPr="00A9409E">
        <w:rPr>
          <w:rFonts w:ascii="Tajawal" w:eastAsia="Times New Roman" w:hAnsi="Tajawal" w:cs="Times New Roman" w:hint="cs"/>
          <w:color w:val="000000"/>
          <w:sz w:val="24"/>
          <w:szCs w:val="24"/>
          <w:rtl/>
          <w:lang w:eastAsia="en-CA"/>
        </w:rPr>
        <w:t>اقتراف</w:t>
      </w:r>
      <w:r w:rsidRPr="00A9409E">
        <w:rPr>
          <w:rFonts w:ascii="Tajawal" w:eastAsia="Times New Roman" w:hAnsi="Tajawal" w:cs="Times New Roman"/>
          <w:color w:val="000000"/>
          <w:sz w:val="24"/>
          <w:szCs w:val="24"/>
          <w:rtl/>
          <w:lang w:eastAsia="en-CA"/>
        </w:rPr>
        <w:t xml:space="preserve"> </w:t>
      </w:r>
      <w:r w:rsidRPr="00A9409E">
        <w:rPr>
          <w:rFonts w:ascii="Tajawal" w:eastAsia="Times New Roman" w:hAnsi="Tajawal" w:cs="Times New Roman" w:hint="cs"/>
          <w:color w:val="000000"/>
          <w:sz w:val="24"/>
          <w:szCs w:val="24"/>
          <w:rtl/>
          <w:lang w:eastAsia="en-CA"/>
        </w:rPr>
        <w:t>ال</w:t>
      </w:r>
      <w:r w:rsidRPr="00A9409E">
        <w:rPr>
          <w:rFonts w:ascii="Tajawal" w:eastAsia="Times New Roman" w:hAnsi="Tajawal" w:cs="Times New Roman"/>
          <w:color w:val="000000"/>
          <w:sz w:val="24"/>
          <w:szCs w:val="24"/>
          <w:rtl/>
          <w:lang w:eastAsia="en-CA"/>
        </w:rPr>
        <w:t>ذن</w:t>
      </w:r>
      <w:r w:rsidRPr="00A9409E">
        <w:rPr>
          <w:rFonts w:ascii="Tajawal" w:eastAsia="Times New Roman" w:hAnsi="Tajawal" w:cs="Times New Roman" w:hint="cs"/>
          <w:color w:val="000000"/>
          <w:sz w:val="24"/>
          <w:szCs w:val="24"/>
          <w:rtl/>
          <w:lang w:eastAsia="en-CA"/>
        </w:rPr>
        <w:t>و</w:t>
      </w:r>
      <w:r w:rsidRPr="00A9409E">
        <w:rPr>
          <w:rFonts w:ascii="Tajawal" w:eastAsia="Times New Roman" w:hAnsi="Tajawal" w:cs="Times New Roman"/>
          <w:color w:val="000000"/>
          <w:sz w:val="24"/>
          <w:szCs w:val="24"/>
          <w:rtl/>
          <w:lang w:eastAsia="en-CA"/>
        </w:rPr>
        <w:t xml:space="preserve">ب وأن من البلاء الخلاف مع </w:t>
      </w:r>
      <w:r w:rsidRPr="00A9409E">
        <w:rPr>
          <w:rFonts w:ascii="Tajawal" w:eastAsia="Times New Roman" w:hAnsi="Tajawal" w:cs="Times New Roman" w:hint="cs"/>
          <w:color w:val="000000"/>
          <w:sz w:val="24"/>
          <w:szCs w:val="24"/>
          <w:rtl/>
          <w:lang w:eastAsia="en-CA"/>
        </w:rPr>
        <w:t>الزوج</w:t>
      </w:r>
      <w:r w:rsidRPr="00A9409E">
        <w:rPr>
          <w:rFonts w:ascii="Tajawal" w:eastAsia="Times New Roman" w:hAnsi="Tajawal" w:cs="Times New Roman"/>
          <w:color w:val="000000"/>
          <w:sz w:val="24"/>
          <w:szCs w:val="24"/>
          <w:rtl/>
          <w:lang w:eastAsia="en-CA"/>
        </w:rPr>
        <w:t>، وقد قال محمد بن سيرين: "إني لأعرف معصيتي في خلق زوجتي ودابتي".</w:t>
      </w:r>
    </w:p>
    <w:p w14:paraId="77488CD0"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البحث عن دوري في المشكلة التي تمت، وهل كان من الممكن لي منع أو تقليل حدوثها؟</w:t>
      </w:r>
    </w:p>
    <w:p w14:paraId="354EFF26"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تلمس الأعذار.</w:t>
      </w:r>
    </w:p>
    <w:p w14:paraId="329F2AC0"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المبادرة بالاعتذار والعفو شيم الكرام.</w:t>
      </w:r>
    </w:p>
    <w:p w14:paraId="1F37C857"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"إن الحسنات يذهبن السيئات" ،"واتبع السيئة الحسنة تمحوها"</w:t>
      </w:r>
    </w:p>
    <w:p w14:paraId="3A0D7B1C"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البعد عن نقد الذات، والتركيز على السلوك.</w:t>
      </w:r>
    </w:p>
    <w:p w14:paraId="3238C248"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البعد كلية عن البحث عن: ما هو المخطئ، أو كسب نقطة، بل التركيز على ما هي الأسباب التي أدت إلى حدوث المشكلة؟</w:t>
      </w:r>
    </w:p>
    <w:p w14:paraId="46820738" w14:textId="77777777" w:rsidR="00956487" w:rsidRPr="00A9409E" w:rsidRDefault="00956487" w:rsidP="00956487">
      <w:pPr>
        <w:pStyle w:val="ListParagraph"/>
        <w:numPr>
          <w:ilvl w:val="0"/>
          <w:numId w:val="5"/>
        </w:numPr>
        <w:shd w:val="clear" w:color="auto" w:fill="FFFFFF"/>
        <w:bidi/>
        <w:spacing w:after="150" w:line="360" w:lineRule="atLeast"/>
        <w:jc w:val="both"/>
        <w:rPr>
          <w:rFonts w:ascii="Tajawal" w:eastAsia="Times New Roman" w:hAnsi="Tajawal" w:cs="Times New Roman"/>
          <w:color w:val="000000"/>
          <w:sz w:val="24"/>
          <w:szCs w:val="24"/>
          <w:rtl/>
          <w:lang w:eastAsia="en-CA"/>
        </w:rPr>
      </w:pPr>
      <w:r w:rsidRPr="00A9409E">
        <w:rPr>
          <w:rFonts w:ascii="Tajawal" w:eastAsia="Times New Roman" w:hAnsi="Tajawal" w:cs="Times New Roman" w:hint="cs"/>
          <w:color w:val="000000"/>
          <w:sz w:val="24"/>
          <w:szCs w:val="24"/>
          <w:rtl/>
          <w:lang w:eastAsia="en-CA"/>
        </w:rPr>
        <w:t>كيف يمكن محاولة عدم تكرار هذا النوع من المشاكل؟ وما هو دور كل منا والأولاد في ذلك؟</w:t>
      </w:r>
    </w:p>
    <w:p w14:paraId="055BB8A1" w14:textId="77777777" w:rsidR="00956487" w:rsidRPr="00A9409E" w:rsidRDefault="00956487" w:rsidP="00956487">
      <w:pPr>
        <w:pStyle w:val="ListParagraph"/>
        <w:numPr>
          <w:ilvl w:val="0"/>
          <w:numId w:val="5"/>
        </w:numPr>
        <w:shd w:val="clear" w:color="auto" w:fill="FFFFFF"/>
        <w:bidi/>
        <w:rPr>
          <w:rFonts w:asciiTheme="majorBidi" w:hAnsiTheme="majorBidi" w:cstheme="majorBidi"/>
          <w:sz w:val="28"/>
          <w:szCs w:val="28"/>
          <w:rtl/>
          <w:lang w:bidi="ar-EG"/>
        </w:rPr>
      </w:pPr>
      <w:r w:rsidRPr="00A9409E">
        <w:rPr>
          <w:rFonts w:asciiTheme="majorBidi" w:hAnsiTheme="majorBidi" w:cstheme="majorBidi" w:hint="cs"/>
          <w:sz w:val="28"/>
          <w:szCs w:val="28"/>
          <w:rtl/>
          <w:lang w:bidi="ar-EG"/>
        </w:rPr>
        <w:t>البحث في جوانب الخير من المشكلة (غيرة مرضية لكنها تؤكد الحب).</w:t>
      </w:r>
    </w:p>
    <w:p w14:paraId="5300A4B5" w14:textId="57FDA7DD" w:rsidR="00956487" w:rsidRPr="00F433DE" w:rsidRDefault="00F433DE" w:rsidP="00956487">
      <w:pPr>
        <w:pStyle w:val="ListParagraph"/>
        <w:numPr>
          <w:ilvl w:val="0"/>
          <w:numId w:val="10"/>
        </w:numPr>
        <w:shd w:val="clear" w:color="auto" w:fill="FFFFFF"/>
        <w:bidi/>
        <w:spacing w:after="150" w:line="360" w:lineRule="atLeast"/>
        <w:ind w:left="0"/>
        <w:jc w:val="both"/>
        <w:rPr>
          <w:rFonts w:ascii="Tajawal" w:eastAsia="Times New Roman" w:hAnsi="Tajawal" w:cs="Times New Roman"/>
          <w:color w:val="000000"/>
          <w:sz w:val="24"/>
          <w:szCs w:val="24"/>
          <w:rtl/>
          <w:lang w:eastAsia="en-CA"/>
        </w:rPr>
      </w:pPr>
      <w:r w:rsidRPr="00F433DE">
        <w:rPr>
          <w:rFonts w:ascii="Tajawal" w:eastAsia="Times New Roman" w:hAnsi="Tajawal" w:cs="Times New Roman" w:hint="cs"/>
          <w:b/>
          <w:bCs/>
          <w:color w:val="000000"/>
          <w:sz w:val="24"/>
          <w:szCs w:val="24"/>
          <w:rtl/>
          <w:lang w:eastAsia="en-CA" w:bidi="ar-EG"/>
        </w:rPr>
        <w:t>المنهج النبوي:</w:t>
      </w:r>
    </w:p>
    <w:p w14:paraId="5ABB8A85" w14:textId="77777777" w:rsidR="00956487" w:rsidRPr="00C35985" w:rsidRDefault="00956487" w:rsidP="00956487">
      <w:pPr>
        <w:pStyle w:val="Heading5"/>
        <w:bidi/>
        <w:spacing w:before="0"/>
        <w:rPr>
          <w:rFonts w:asciiTheme="majorBidi" w:hAnsiTheme="majorBidi"/>
          <w:color w:val="auto"/>
          <w:sz w:val="28"/>
          <w:szCs w:val="28"/>
        </w:rPr>
      </w:pPr>
      <w:r w:rsidRPr="00C35985">
        <w:rPr>
          <w:rFonts w:asciiTheme="majorBidi" w:hAnsiTheme="majorBidi"/>
          <w:color w:val="auto"/>
          <w:sz w:val="28"/>
          <w:szCs w:val="28"/>
          <w:rtl/>
        </w:rPr>
        <w:t>كانَ النَّبيُّ صلَّى اللهُ عليه وسلَّم عِنْدَ بَعْضِ نِسَائِهِ، فأرْسَلَتْ إحْدَى أُمَّهَاتِ المُؤْمِنِينَ بصَحْفَةٍ فِيهَا طَعَامٌ، فَضَرَبَتِ الَّتي النَّبيُّ صلَّى اللهُ عليه وسلَّم في بَيْتِهَا يَدَ الخَادِمِ، فَسَقَطَتِ الصَّحْفَةُ فَانْفَلَقَتْ، فجَمَع النَّبيُّ صلَّى اللهُ عليه وسلَّم فِلَقَ الصَّحْفَةِ، ثُمَّ جَعَلَ يَجْمَعُ فِيهَا الطَّعَامَ الذي كانَ في الصَّحْفَةِ، ويقولُ</w:t>
      </w:r>
      <w:r w:rsidRPr="00C35985">
        <w:rPr>
          <w:rFonts w:asciiTheme="majorBidi" w:hAnsiTheme="majorBidi"/>
          <w:color w:val="auto"/>
          <w:sz w:val="28"/>
          <w:szCs w:val="28"/>
        </w:rPr>
        <w:t>: </w:t>
      </w:r>
      <w:r w:rsidRPr="00C35985">
        <w:rPr>
          <w:rStyle w:val="search-keys"/>
          <w:rFonts w:asciiTheme="majorBidi" w:hAnsiTheme="majorBidi"/>
          <w:color w:val="auto"/>
          <w:sz w:val="28"/>
          <w:szCs w:val="28"/>
          <w:rtl/>
        </w:rPr>
        <w:t>غَارَتْ</w:t>
      </w:r>
      <w:r w:rsidRPr="00C35985">
        <w:rPr>
          <w:rFonts w:asciiTheme="majorBidi" w:hAnsiTheme="majorBidi"/>
          <w:color w:val="auto"/>
          <w:sz w:val="28"/>
          <w:szCs w:val="28"/>
          <w:rtl/>
        </w:rPr>
        <w:t> </w:t>
      </w:r>
      <w:r w:rsidRPr="00C35985">
        <w:rPr>
          <w:rStyle w:val="search-keys"/>
          <w:rFonts w:asciiTheme="majorBidi" w:hAnsiTheme="majorBidi"/>
          <w:color w:val="auto"/>
          <w:sz w:val="28"/>
          <w:szCs w:val="28"/>
          <w:rtl/>
        </w:rPr>
        <w:t>أُمُّكُمْ</w:t>
      </w:r>
      <w:r w:rsidRPr="00C35985">
        <w:rPr>
          <w:rFonts w:asciiTheme="majorBidi" w:hAnsiTheme="majorBidi"/>
          <w:color w:val="auto"/>
          <w:sz w:val="28"/>
          <w:szCs w:val="28"/>
        </w:rPr>
        <w:t xml:space="preserve">. </w:t>
      </w:r>
      <w:r w:rsidRPr="00C35985">
        <w:rPr>
          <w:rFonts w:asciiTheme="majorBidi" w:hAnsiTheme="majorBidi"/>
          <w:color w:val="auto"/>
          <w:sz w:val="28"/>
          <w:szCs w:val="28"/>
          <w:rtl/>
        </w:rPr>
        <w:t>ثُمَّ حَبَسَ الخَادِمَ حتَّى أُتِيَ بصَحْفَةٍ مِن عِندِ الَّتي هو في بَيْتِهَا، فَدَفَعَ الصَّحْفَةَ الصَّحِيحَةَ إلى الَّتي كُسِرَتْ صَحْفَتُهَا، وأَمْسَكَ المَكْسُورَةَ في بَيْتِ الَّتي كَسَرَتْ</w:t>
      </w:r>
      <w:r w:rsidRPr="00C35985">
        <w:rPr>
          <w:rFonts w:asciiTheme="majorBidi" w:hAnsiTheme="majorBidi"/>
          <w:color w:val="auto"/>
          <w:sz w:val="28"/>
          <w:szCs w:val="28"/>
        </w:rPr>
        <w:t>.</w:t>
      </w:r>
    </w:p>
    <w:p w14:paraId="67BDF731" w14:textId="66108153" w:rsidR="00956487" w:rsidRDefault="00956487" w:rsidP="00956487">
      <w:pPr>
        <w:shd w:val="clear" w:color="auto" w:fill="FFFFFF"/>
        <w:bidi/>
        <w:rPr>
          <w:rFonts w:asciiTheme="majorBidi" w:hAnsiTheme="majorBidi" w:cstheme="majorBidi"/>
          <w:sz w:val="28"/>
          <w:szCs w:val="28"/>
        </w:rPr>
      </w:pPr>
      <w:r w:rsidRPr="00C35985">
        <w:rPr>
          <w:rStyle w:val="Strong"/>
          <w:rFonts w:asciiTheme="majorBidi" w:hAnsiTheme="majorBidi" w:cstheme="majorBidi"/>
          <w:b w:val="0"/>
          <w:bCs w:val="0"/>
          <w:sz w:val="28"/>
          <w:szCs w:val="28"/>
          <w:rtl/>
        </w:rPr>
        <w:t>الراوي</w:t>
      </w:r>
      <w:r w:rsidRPr="00C35985">
        <w:rPr>
          <w:rStyle w:val="Strong"/>
          <w:rFonts w:asciiTheme="majorBidi" w:hAnsiTheme="majorBidi" w:cstheme="majorBidi"/>
          <w:b w:val="0"/>
          <w:bCs w:val="0"/>
          <w:sz w:val="28"/>
          <w:szCs w:val="28"/>
        </w:rPr>
        <w:t xml:space="preserve"> : </w:t>
      </w:r>
      <w:r w:rsidRPr="00C35985">
        <w:rPr>
          <w:rStyle w:val="primary-text-color"/>
          <w:rFonts w:asciiTheme="majorBidi" w:hAnsiTheme="majorBidi" w:cstheme="majorBidi"/>
          <w:sz w:val="28"/>
          <w:szCs w:val="28"/>
          <w:rtl/>
        </w:rPr>
        <w:t>أنس بن مالك</w:t>
      </w:r>
      <w:r w:rsidRPr="00C35985">
        <w:rPr>
          <w:rStyle w:val="Strong"/>
          <w:rFonts w:asciiTheme="majorBidi" w:hAnsiTheme="majorBidi" w:cstheme="majorBidi"/>
          <w:b w:val="0"/>
          <w:bCs w:val="0"/>
          <w:sz w:val="28"/>
          <w:szCs w:val="28"/>
        </w:rPr>
        <w:t xml:space="preserve"> </w:t>
      </w:r>
      <w:r w:rsidRPr="00C35985">
        <w:rPr>
          <w:rStyle w:val="Strong"/>
          <w:rFonts w:asciiTheme="majorBidi" w:hAnsiTheme="majorBidi" w:cstheme="majorBidi"/>
          <w:b w:val="0"/>
          <w:bCs w:val="0"/>
          <w:sz w:val="28"/>
          <w:szCs w:val="28"/>
          <w:rtl/>
        </w:rPr>
        <w:t>المصدر</w:t>
      </w:r>
      <w:r w:rsidRPr="00C35985">
        <w:rPr>
          <w:rStyle w:val="Strong"/>
          <w:rFonts w:asciiTheme="majorBidi" w:hAnsiTheme="majorBidi" w:cstheme="majorBidi"/>
          <w:b w:val="0"/>
          <w:bCs w:val="0"/>
          <w:sz w:val="28"/>
          <w:szCs w:val="28"/>
        </w:rPr>
        <w:t xml:space="preserve"> : </w:t>
      </w:r>
      <w:r w:rsidRPr="00C35985">
        <w:rPr>
          <w:rStyle w:val="primary-text-color"/>
          <w:rFonts w:asciiTheme="majorBidi" w:hAnsiTheme="majorBidi" w:cstheme="majorBidi"/>
          <w:sz w:val="28"/>
          <w:szCs w:val="28"/>
          <w:rtl/>
        </w:rPr>
        <w:t>صحيح البخاري</w:t>
      </w:r>
      <w:r w:rsidR="00F433DE">
        <w:rPr>
          <w:rStyle w:val="primary-text-color"/>
          <w:rFonts w:asciiTheme="majorBidi" w:hAnsiTheme="majorBidi" w:cstheme="majorBidi" w:hint="cs"/>
          <w:sz w:val="28"/>
          <w:szCs w:val="28"/>
          <w:rtl/>
        </w:rPr>
        <w:t xml:space="preserve">، </w:t>
      </w:r>
      <w:r w:rsidRPr="00C35985">
        <w:rPr>
          <w:rStyle w:val="Strong"/>
          <w:rFonts w:asciiTheme="majorBidi" w:hAnsiTheme="majorBidi" w:cstheme="majorBidi"/>
          <w:b w:val="0"/>
          <w:bCs w:val="0"/>
          <w:sz w:val="28"/>
          <w:szCs w:val="28"/>
          <w:rtl/>
        </w:rPr>
        <w:t>الرقم</w:t>
      </w:r>
      <w:r w:rsidRPr="00C35985">
        <w:rPr>
          <w:rStyle w:val="Strong"/>
          <w:rFonts w:asciiTheme="majorBidi" w:hAnsiTheme="majorBidi" w:cstheme="majorBidi"/>
          <w:b w:val="0"/>
          <w:bCs w:val="0"/>
          <w:sz w:val="28"/>
          <w:szCs w:val="28"/>
        </w:rPr>
        <w:t xml:space="preserve"> : </w:t>
      </w:r>
      <w:r w:rsidRPr="00C35985">
        <w:rPr>
          <w:rStyle w:val="primary-text-color"/>
          <w:rFonts w:asciiTheme="majorBidi" w:hAnsiTheme="majorBidi" w:cstheme="majorBidi"/>
          <w:sz w:val="28"/>
          <w:szCs w:val="28"/>
        </w:rPr>
        <w:t>5225</w:t>
      </w:r>
      <w:r w:rsidRPr="00C35985">
        <w:rPr>
          <w:rStyle w:val="Strong"/>
          <w:rFonts w:asciiTheme="majorBidi" w:hAnsiTheme="majorBidi" w:cstheme="majorBidi"/>
          <w:b w:val="0"/>
          <w:bCs w:val="0"/>
          <w:sz w:val="28"/>
          <w:szCs w:val="28"/>
        </w:rPr>
        <w:t> |</w:t>
      </w:r>
      <w:hyperlink r:id="rId7" w:tgtFrame="_blank" w:history="1">
        <w:r w:rsidRPr="00C35985">
          <w:rPr>
            <w:rStyle w:val="Hyperlink"/>
            <w:rFonts w:asciiTheme="majorBidi" w:hAnsiTheme="majorBidi" w:cstheme="majorBidi"/>
            <w:color w:val="auto"/>
            <w:sz w:val="28"/>
            <w:szCs w:val="28"/>
          </w:rPr>
          <w:t> </w:t>
        </w:r>
      </w:hyperlink>
      <w:r w:rsidR="00A608AC">
        <w:rPr>
          <w:rStyle w:val="Strong"/>
          <w:rFonts w:asciiTheme="majorBidi" w:hAnsiTheme="majorBidi" w:cstheme="majorBidi" w:hint="cs"/>
          <w:b w:val="0"/>
          <w:bCs w:val="0"/>
          <w:sz w:val="28"/>
          <w:szCs w:val="28"/>
          <w:rtl/>
        </w:rPr>
        <w:t>ص</w:t>
      </w:r>
      <w:r w:rsidRPr="00C35985">
        <w:rPr>
          <w:rStyle w:val="primary-text-color"/>
          <w:rFonts w:asciiTheme="majorBidi" w:hAnsiTheme="majorBidi" w:cstheme="majorBidi"/>
          <w:sz w:val="28"/>
          <w:szCs w:val="28"/>
          <w:rtl/>
        </w:rPr>
        <w:t>حيح</w:t>
      </w:r>
      <w:r w:rsidR="00A608AC">
        <w:rPr>
          <w:rStyle w:val="primary-text-color"/>
          <w:rFonts w:asciiTheme="majorBidi" w:hAnsiTheme="majorBidi" w:cstheme="majorBidi" w:hint="cs"/>
          <w:sz w:val="28"/>
          <w:szCs w:val="28"/>
          <w:rtl/>
        </w:rPr>
        <w:t>.</w:t>
      </w:r>
    </w:p>
    <w:p w14:paraId="05B95D20" w14:textId="77777777" w:rsidR="00956487" w:rsidRDefault="00956487"/>
    <w:sectPr w:rsidR="00956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jawa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029"/>
    <w:multiLevelType w:val="hybridMultilevel"/>
    <w:tmpl w:val="5E287A5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136A77"/>
    <w:multiLevelType w:val="hybridMultilevel"/>
    <w:tmpl w:val="36862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F225B4"/>
    <w:multiLevelType w:val="hybridMultilevel"/>
    <w:tmpl w:val="6C42A3C8"/>
    <w:lvl w:ilvl="0" w:tplc="EEAE37DE">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3942BCB"/>
    <w:multiLevelType w:val="hybridMultilevel"/>
    <w:tmpl w:val="7CE619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E74471C"/>
    <w:multiLevelType w:val="hybridMultilevel"/>
    <w:tmpl w:val="3FF28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4F66F6"/>
    <w:multiLevelType w:val="hybridMultilevel"/>
    <w:tmpl w:val="EB54A228"/>
    <w:lvl w:ilvl="0" w:tplc="10090011">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EA707482">
      <w:start w:val="1"/>
      <w:numFmt w:val="arabicAlpha"/>
      <w:lvlText w:val="(%3)"/>
      <w:lvlJc w:val="left"/>
      <w:pPr>
        <w:ind w:left="2340" w:hanging="360"/>
      </w:pPr>
      <w:rPr>
        <w:rFonts w:hint="default"/>
      </w:rPr>
    </w:lvl>
    <w:lvl w:ilvl="3" w:tplc="48CE6EFA">
      <w:start w:val="1"/>
      <w:numFmt w:val="arabicAlpha"/>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B403FA"/>
    <w:multiLevelType w:val="hybridMultilevel"/>
    <w:tmpl w:val="5A2CAA62"/>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9C71C0"/>
    <w:multiLevelType w:val="hybridMultilevel"/>
    <w:tmpl w:val="A33E0CE2"/>
    <w:lvl w:ilvl="0" w:tplc="0F04520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9723F5"/>
    <w:multiLevelType w:val="hybridMultilevel"/>
    <w:tmpl w:val="01C8C78E"/>
    <w:lvl w:ilvl="0" w:tplc="FFFFFFF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F8201E"/>
    <w:multiLevelType w:val="hybridMultilevel"/>
    <w:tmpl w:val="92E8370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953D9B"/>
    <w:multiLevelType w:val="hybridMultilevel"/>
    <w:tmpl w:val="ECAE7354"/>
    <w:lvl w:ilvl="0" w:tplc="09C04466">
      <w:start w:val="1"/>
      <w:numFmt w:val="arabicAlpha"/>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581E3B65"/>
    <w:multiLevelType w:val="hybridMultilevel"/>
    <w:tmpl w:val="8CF893FA"/>
    <w:lvl w:ilvl="0" w:tplc="0F04520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3450B0E"/>
    <w:multiLevelType w:val="hybridMultilevel"/>
    <w:tmpl w:val="4FF28210"/>
    <w:lvl w:ilvl="0" w:tplc="A95E076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6A422BE0"/>
    <w:multiLevelType w:val="hybridMultilevel"/>
    <w:tmpl w:val="D086275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A8F3A2E"/>
    <w:multiLevelType w:val="hybridMultilevel"/>
    <w:tmpl w:val="6D6AFEA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2305AE"/>
    <w:multiLevelType w:val="hybridMultilevel"/>
    <w:tmpl w:val="1B247F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D463FC4"/>
    <w:multiLevelType w:val="hybridMultilevel"/>
    <w:tmpl w:val="F0382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E2D4D56"/>
    <w:multiLevelType w:val="hybridMultilevel"/>
    <w:tmpl w:val="C65062D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09763460">
    <w:abstractNumId w:val="1"/>
  </w:num>
  <w:num w:numId="2" w16cid:durableId="1487361515">
    <w:abstractNumId w:val="16"/>
  </w:num>
  <w:num w:numId="3" w16cid:durableId="1394424852">
    <w:abstractNumId w:val="14"/>
  </w:num>
  <w:num w:numId="4" w16cid:durableId="39520288">
    <w:abstractNumId w:val="17"/>
  </w:num>
  <w:num w:numId="5" w16cid:durableId="1366833558">
    <w:abstractNumId w:val="9"/>
  </w:num>
  <w:num w:numId="6" w16cid:durableId="2096244737">
    <w:abstractNumId w:val="0"/>
  </w:num>
  <w:num w:numId="7" w16cid:durableId="1098603138">
    <w:abstractNumId w:val="13"/>
  </w:num>
  <w:num w:numId="8" w16cid:durableId="967593221">
    <w:abstractNumId w:val="8"/>
  </w:num>
  <w:num w:numId="9" w16cid:durableId="1319654466">
    <w:abstractNumId w:val="5"/>
  </w:num>
  <w:num w:numId="10" w16cid:durableId="1051346771">
    <w:abstractNumId w:val="7"/>
  </w:num>
  <w:num w:numId="11" w16cid:durableId="350839233">
    <w:abstractNumId w:val="10"/>
  </w:num>
  <w:num w:numId="12" w16cid:durableId="372534651">
    <w:abstractNumId w:val="11"/>
  </w:num>
  <w:num w:numId="13" w16cid:durableId="1624800732">
    <w:abstractNumId w:val="3"/>
  </w:num>
  <w:num w:numId="14" w16cid:durableId="1089888480">
    <w:abstractNumId w:val="4"/>
  </w:num>
  <w:num w:numId="15" w16cid:durableId="604074489">
    <w:abstractNumId w:val="6"/>
  </w:num>
  <w:num w:numId="16" w16cid:durableId="547030455">
    <w:abstractNumId w:val="15"/>
  </w:num>
  <w:num w:numId="17" w16cid:durableId="528838282">
    <w:abstractNumId w:val="2"/>
  </w:num>
  <w:num w:numId="18" w16cid:durableId="1122379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87"/>
    <w:rsid w:val="0003656A"/>
    <w:rsid w:val="000B2A9C"/>
    <w:rsid w:val="00197DCB"/>
    <w:rsid w:val="001A26E2"/>
    <w:rsid w:val="00233BC1"/>
    <w:rsid w:val="0027581F"/>
    <w:rsid w:val="002E38C5"/>
    <w:rsid w:val="0038316F"/>
    <w:rsid w:val="0044244D"/>
    <w:rsid w:val="005406C6"/>
    <w:rsid w:val="00550B0A"/>
    <w:rsid w:val="005744D0"/>
    <w:rsid w:val="005E1499"/>
    <w:rsid w:val="006254C2"/>
    <w:rsid w:val="00704C64"/>
    <w:rsid w:val="00725474"/>
    <w:rsid w:val="007B6484"/>
    <w:rsid w:val="007F2BDD"/>
    <w:rsid w:val="00816FDB"/>
    <w:rsid w:val="00956487"/>
    <w:rsid w:val="00971C6F"/>
    <w:rsid w:val="009E00C8"/>
    <w:rsid w:val="00A27CA7"/>
    <w:rsid w:val="00A608AC"/>
    <w:rsid w:val="00BD443E"/>
    <w:rsid w:val="00C26E45"/>
    <w:rsid w:val="00C42D22"/>
    <w:rsid w:val="00C42DF6"/>
    <w:rsid w:val="00C440B6"/>
    <w:rsid w:val="00C85281"/>
    <w:rsid w:val="00C927E2"/>
    <w:rsid w:val="00CB31CC"/>
    <w:rsid w:val="00CC224A"/>
    <w:rsid w:val="00E6538B"/>
    <w:rsid w:val="00F433D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13FF"/>
  <w15:chartTrackingRefBased/>
  <w15:docId w15:val="{40901376-0BA1-4285-9709-B0D3F83F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87"/>
  </w:style>
  <w:style w:type="paragraph" w:styleId="Heading5">
    <w:name w:val="heading 5"/>
    <w:basedOn w:val="Normal"/>
    <w:next w:val="Normal"/>
    <w:link w:val="Heading5Char"/>
    <w:uiPriority w:val="9"/>
    <w:semiHidden/>
    <w:unhideWhenUsed/>
    <w:qFormat/>
    <w:rsid w:val="009564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56487"/>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956487"/>
    <w:rPr>
      <w:color w:val="0000FF"/>
      <w:u w:val="single"/>
    </w:rPr>
  </w:style>
  <w:style w:type="character" w:styleId="Strong">
    <w:name w:val="Strong"/>
    <w:basedOn w:val="DefaultParagraphFont"/>
    <w:uiPriority w:val="22"/>
    <w:qFormat/>
    <w:rsid w:val="00956487"/>
    <w:rPr>
      <w:b/>
      <w:bCs/>
    </w:rPr>
  </w:style>
  <w:style w:type="paragraph" w:styleId="ListParagraph">
    <w:name w:val="List Paragraph"/>
    <w:basedOn w:val="Normal"/>
    <w:uiPriority w:val="34"/>
    <w:qFormat/>
    <w:rsid w:val="00956487"/>
    <w:pPr>
      <w:ind w:left="720"/>
      <w:contextualSpacing/>
    </w:pPr>
  </w:style>
  <w:style w:type="character" w:customStyle="1" w:styleId="search-keys">
    <w:name w:val="search-keys"/>
    <w:basedOn w:val="DefaultParagraphFont"/>
    <w:rsid w:val="00956487"/>
  </w:style>
  <w:style w:type="character" w:customStyle="1" w:styleId="primary-text-color">
    <w:name w:val="primary-text-color"/>
    <w:basedOn w:val="DefaultParagraphFont"/>
    <w:rsid w:val="0095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rar.net/h/ce5397681aa67606d7a214f8a239b6c3?sim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3thman1@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5</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DrYehia Othman</dc:creator>
  <cp:keywords/>
  <dc:description/>
  <cp:lastModifiedBy>DrYehia Othman</cp:lastModifiedBy>
  <cp:revision>12</cp:revision>
  <dcterms:created xsi:type="dcterms:W3CDTF">2022-04-16T22:05:00Z</dcterms:created>
  <dcterms:modified xsi:type="dcterms:W3CDTF">2022-05-23T19:29:00Z</dcterms:modified>
</cp:coreProperties>
</file>